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35F" w:rsidRDefault="0024535F" w:rsidP="002453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бюджетное общеобразовательное учреждение</w:t>
      </w:r>
    </w:p>
    <w:p w:rsidR="0024535F" w:rsidRDefault="0024535F" w:rsidP="002453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средняя общеобразовательная школа с. </w:t>
      </w:r>
      <w:proofErr w:type="spellStart"/>
      <w:r>
        <w:rPr>
          <w:b/>
          <w:sz w:val="24"/>
          <w:szCs w:val="24"/>
        </w:rPr>
        <w:t>Братовщина</w:t>
      </w:r>
      <w:proofErr w:type="spellEnd"/>
    </w:p>
    <w:p w:rsidR="0024535F" w:rsidRDefault="0024535F" w:rsidP="002453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имени Героя Советского Союза В.С. </w:t>
      </w:r>
      <w:proofErr w:type="spellStart"/>
      <w:r>
        <w:rPr>
          <w:b/>
          <w:sz w:val="24"/>
          <w:szCs w:val="24"/>
        </w:rPr>
        <w:t>Севрина</w:t>
      </w:r>
      <w:proofErr w:type="spellEnd"/>
    </w:p>
    <w:p w:rsidR="0024535F" w:rsidRDefault="0024535F" w:rsidP="0024535F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Долгоруковского</w:t>
      </w:r>
      <w:proofErr w:type="spellEnd"/>
      <w:r>
        <w:rPr>
          <w:b/>
          <w:sz w:val="24"/>
          <w:szCs w:val="24"/>
        </w:rPr>
        <w:t xml:space="preserve"> муниципального района Липецкой области</w:t>
      </w:r>
    </w:p>
    <w:p w:rsidR="0024535F" w:rsidRDefault="0024535F" w:rsidP="0024535F">
      <w:pPr>
        <w:jc w:val="center"/>
        <w:rPr>
          <w:sz w:val="24"/>
          <w:szCs w:val="24"/>
        </w:rPr>
      </w:pPr>
    </w:p>
    <w:tbl>
      <w:tblPr>
        <w:tblW w:w="10546" w:type="dxa"/>
        <w:tblLook w:val="01E0" w:firstRow="1" w:lastRow="1" w:firstColumn="1" w:lastColumn="1" w:noHBand="0" w:noVBand="0"/>
      </w:tblPr>
      <w:tblGrid>
        <w:gridCol w:w="3883"/>
        <w:gridCol w:w="3313"/>
        <w:gridCol w:w="3350"/>
      </w:tblGrid>
      <w:tr w:rsidR="0024535F" w:rsidTr="0024535F">
        <w:tc>
          <w:tcPr>
            <w:tcW w:w="3883" w:type="dxa"/>
          </w:tcPr>
          <w:p w:rsidR="0024535F" w:rsidRDefault="002453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«Рассмотрено»</w:t>
            </w:r>
          </w:p>
          <w:p w:rsidR="0024535F" w:rsidRDefault="002453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МО</w:t>
            </w:r>
          </w:p>
          <w:p w:rsidR="0024535F" w:rsidRDefault="0024535F">
            <w:pPr>
              <w:jc w:val="center"/>
              <w:rPr>
                <w:sz w:val="24"/>
                <w:szCs w:val="24"/>
              </w:rPr>
            </w:pPr>
          </w:p>
          <w:p w:rsidR="0024535F" w:rsidRDefault="002453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______________/________________</w:t>
            </w:r>
          </w:p>
          <w:p w:rsidR="0024535F" w:rsidRDefault="002453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  <w:p w:rsidR="0024535F" w:rsidRDefault="002453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№______ от</w:t>
            </w:r>
          </w:p>
          <w:p w:rsidR="0024535F" w:rsidRDefault="002453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___________202__  г.</w:t>
            </w:r>
          </w:p>
        </w:tc>
        <w:tc>
          <w:tcPr>
            <w:tcW w:w="3313" w:type="dxa"/>
          </w:tcPr>
          <w:p w:rsidR="0024535F" w:rsidRDefault="0024535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«Принято»</w:t>
            </w:r>
          </w:p>
          <w:p w:rsidR="0024535F" w:rsidRDefault="002453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заседании педагогического совета</w:t>
            </w:r>
          </w:p>
          <w:p w:rsidR="0024535F" w:rsidRDefault="002453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_______ от</w:t>
            </w:r>
          </w:p>
          <w:p w:rsidR="0024535F" w:rsidRDefault="0024535F">
            <w:pPr>
              <w:jc w:val="center"/>
              <w:rPr>
                <w:sz w:val="24"/>
                <w:szCs w:val="24"/>
              </w:rPr>
            </w:pPr>
          </w:p>
          <w:p w:rsidR="0024535F" w:rsidRDefault="002453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________202___г</w:t>
            </w:r>
          </w:p>
        </w:tc>
        <w:tc>
          <w:tcPr>
            <w:tcW w:w="3350" w:type="dxa"/>
            <w:hideMark/>
          </w:tcPr>
          <w:p w:rsidR="0024535F" w:rsidRDefault="002453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«Утверждено»</w:t>
            </w:r>
          </w:p>
          <w:p w:rsidR="0024535F" w:rsidRDefault="002453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МБОУ СОШ</w:t>
            </w:r>
          </w:p>
          <w:p w:rsidR="0024535F" w:rsidRDefault="002453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Братовщина</w:t>
            </w:r>
            <w:proofErr w:type="spellEnd"/>
            <w:r>
              <w:rPr>
                <w:sz w:val="24"/>
                <w:szCs w:val="24"/>
              </w:rPr>
              <w:t xml:space="preserve"> имени Героя Советского Союза В.С. </w:t>
            </w:r>
            <w:proofErr w:type="spellStart"/>
            <w:r>
              <w:rPr>
                <w:sz w:val="24"/>
                <w:szCs w:val="24"/>
              </w:rPr>
              <w:t>Севрина</w:t>
            </w:r>
            <w:proofErr w:type="spellEnd"/>
          </w:p>
          <w:p w:rsidR="0024535F" w:rsidRDefault="002453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_____________/____________/</w:t>
            </w:r>
          </w:p>
          <w:p w:rsidR="0024535F" w:rsidRDefault="002453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  <w:p w:rsidR="0024535F" w:rsidRDefault="002453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_______202__ г.</w:t>
            </w:r>
          </w:p>
        </w:tc>
      </w:tr>
    </w:tbl>
    <w:p w:rsidR="00D11FD2" w:rsidRDefault="002A3F66" w:rsidP="00D11FD2">
      <w:pPr>
        <w:pStyle w:val="a3"/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2A3F66" w:rsidRDefault="002A3F66" w:rsidP="00D11FD2">
      <w:pPr>
        <w:pStyle w:val="a3"/>
        <w:jc w:val="center"/>
        <w:rPr>
          <w:b/>
          <w:sz w:val="28"/>
        </w:rPr>
      </w:pPr>
    </w:p>
    <w:p w:rsidR="002A3F66" w:rsidRDefault="002A3F66" w:rsidP="00D11FD2">
      <w:pPr>
        <w:pStyle w:val="a3"/>
        <w:jc w:val="center"/>
        <w:rPr>
          <w:b/>
          <w:sz w:val="28"/>
        </w:rPr>
      </w:pPr>
    </w:p>
    <w:p w:rsidR="002A3F66" w:rsidRDefault="002A3F66" w:rsidP="00D11FD2">
      <w:pPr>
        <w:pStyle w:val="a3"/>
        <w:jc w:val="center"/>
        <w:rPr>
          <w:b/>
          <w:sz w:val="28"/>
        </w:rPr>
      </w:pPr>
    </w:p>
    <w:p w:rsidR="002A3F66" w:rsidRDefault="002A3F66" w:rsidP="002A3F6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СПЕЦИАЛЬНАЯ ИНДИВИДУАЛЬНАЯ</w:t>
      </w:r>
    </w:p>
    <w:p w:rsidR="002A3F66" w:rsidRDefault="002A3F66" w:rsidP="002A3F6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ПРОГРАММА РАЗВИТИЯ</w:t>
      </w:r>
    </w:p>
    <w:p w:rsidR="002A3F66" w:rsidRDefault="002A3F66" w:rsidP="002A3F6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обучающейся с умственной отсталостью</w:t>
      </w:r>
    </w:p>
    <w:p w:rsidR="002A3F66" w:rsidRDefault="002A3F66" w:rsidP="002A3F6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(интеллектуальными нарушениями). Вариант 2.</w:t>
      </w:r>
    </w:p>
    <w:p w:rsidR="002A3F66" w:rsidRDefault="002A3F66" w:rsidP="002A3F66">
      <w:pPr>
        <w:shd w:val="clear" w:color="auto" w:fill="FFFFFF"/>
        <w:jc w:val="center"/>
        <w:rPr>
          <w:b/>
          <w:bCs/>
          <w:sz w:val="40"/>
          <w:szCs w:val="21"/>
        </w:rPr>
      </w:pPr>
      <w:r>
        <w:rPr>
          <w:b/>
          <w:bCs/>
          <w:sz w:val="28"/>
          <w:szCs w:val="21"/>
        </w:rPr>
        <w:t>по предмету</w:t>
      </w:r>
    </w:p>
    <w:p w:rsidR="002A3F66" w:rsidRDefault="002A3F66" w:rsidP="002A3F66">
      <w:pPr>
        <w:shd w:val="clear" w:color="auto" w:fill="FFFFFF"/>
        <w:jc w:val="center"/>
        <w:rPr>
          <w:b/>
          <w:bCs/>
          <w:sz w:val="28"/>
          <w:szCs w:val="21"/>
        </w:rPr>
      </w:pPr>
      <w:r>
        <w:rPr>
          <w:b/>
          <w:bCs/>
          <w:sz w:val="28"/>
          <w:szCs w:val="21"/>
        </w:rPr>
        <w:t>«Окружающий социальный мир»</w:t>
      </w:r>
    </w:p>
    <w:p w:rsidR="002A3F66" w:rsidRDefault="002A3F66" w:rsidP="002A3F66">
      <w:pPr>
        <w:shd w:val="clear" w:color="auto" w:fill="FFFFFF"/>
        <w:jc w:val="center"/>
        <w:rPr>
          <w:sz w:val="28"/>
          <w:szCs w:val="21"/>
        </w:rPr>
      </w:pPr>
    </w:p>
    <w:p w:rsidR="002A3F66" w:rsidRDefault="002A3F66" w:rsidP="00D11FD2">
      <w:pPr>
        <w:pStyle w:val="a3"/>
        <w:jc w:val="center"/>
        <w:rPr>
          <w:b/>
          <w:sz w:val="28"/>
        </w:rPr>
      </w:pPr>
    </w:p>
    <w:p w:rsidR="00D11FD2" w:rsidRDefault="00D11FD2" w:rsidP="00D11FD2">
      <w:pPr>
        <w:pStyle w:val="a3"/>
        <w:jc w:val="center"/>
        <w:rPr>
          <w:b/>
          <w:sz w:val="28"/>
        </w:rPr>
      </w:pPr>
    </w:p>
    <w:p w:rsidR="00D11FD2" w:rsidRPr="004770B7" w:rsidRDefault="00D11FD2" w:rsidP="00D11FD2">
      <w:pPr>
        <w:pStyle w:val="a3"/>
        <w:jc w:val="center"/>
        <w:rPr>
          <w:b/>
          <w:sz w:val="28"/>
        </w:rPr>
      </w:pPr>
    </w:p>
    <w:p w:rsidR="00D11FD2" w:rsidRDefault="00D11FD2" w:rsidP="00D11FD2">
      <w:pPr>
        <w:jc w:val="center"/>
        <w:rPr>
          <w:b/>
          <w:sz w:val="28"/>
          <w:szCs w:val="28"/>
        </w:rPr>
      </w:pPr>
    </w:p>
    <w:p w:rsidR="00E4683A" w:rsidRDefault="00D11FD2" w:rsidP="00E4683A">
      <w:pPr>
        <w:tabs>
          <w:tab w:val="left" w:pos="864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E4683A" w:rsidRDefault="00E4683A" w:rsidP="00E4683A">
      <w:pPr>
        <w:tabs>
          <w:tab w:val="left" w:pos="8640"/>
        </w:tabs>
        <w:jc w:val="right"/>
        <w:rPr>
          <w:b/>
          <w:sz w:val="28"/>
          <w:szCs w:val="28"/>
        </w:rPr>
      </w:pPr>
    </w:p>
    <w:p w:rsidR="00D11FD2" w:rsidRDefault="00D11FD2" w:rsidP="00D11FD2">
      <w:pPr>
        <w:tabs>
          <w:tab w:val="left" w:pos="8640"/>
        </w:tabs>
        <w:rPr>
          <w:b/>
          <w:sz w:val="28"/>
          <w:szCs w:val="28"/>
        </w:rPr>
      </w:pPr>
      <w:bookmarkStart w:id="0" w:name="_GoBack"/>
      <w:bookmarkEnd w:id="0"/>
    </w:p>
    <w:p w:rsidR="00E4683A" w:rsidRDefault="00E4683A" w:rsidP="00D11FD2">
      <w:pPr>
        <w:tabs>
          <w:tab w:val="left" w:pos="8640"/>
        </w:tabs>
        <w:rPr>
          <w:b/>
          <w:sz w:val="28"/>
          <w:szCs w:val="28"/>
        </w:rPr>
      </w:pPr>
    </w:p>
    <w:p w:rsidR="00E4683A" w:rsidRDefault="00E4683A" w:rsidP="00D11FD2">
      <w:pPr>
        <w:tabs>
          <w:tab w:val="left" w:pos="8640"/>
        </w:tabs>
        <w:rPr>
          <w:b/>
          <w:sz w:val="28"/>
          <w:szCs w:val="28"/>
        </w:rPr>
      </w:pPr>
    </w:p>
    <w:p w:rsidR="00E4683A" w:rsidRDefault="00E4683A" w:rsidP="00D11FD2">
      <w:pPr>
        <w:tabs>
          <w:tab w:val="left" w:pos="8640"/>
        </w:tabs>
        <w:rPr>
          <w:b/>
          <w:sz w:val="28"/>
          <w:szCs w:val="28"/>
        </w:rPr>
      </w:pPr>
    </w:p>
    <w:p w:rsidR="00E4683A" w:rsidRDefault="00E4683A" w:rsidP="00D11FD2">
      <w:pPr>
        <w:tabs>
          <w:tab w:val="left" w:pos="8640"/>
        </w:tabs>
        <w:rPr>
          <w:b/>
          <w:sz w:val="28"/>
          <w:szCs w:val="28"/>
        </w:rPr>
      </w:pPr>
    </w:p>
    <w:p w:rsidR="00E4683A" w:rsidRDefault="00E4683A" w:rsidP="00D11FD2">
      <w:pPr>
        <w:tabs>
          <w:tab w:val="left" w:pos="8640"/>
        </w:tabs>
        <w:rPr>
          <w:b/>
          <w:sz w:val="28"/>
          <w:szCs w:val="28"/>
        </w:rPr>
      </w:pPr>
    </w:p>
    <w:p w:rsidR="00E4683A" w:rsidRDefault="00E4683A" w:rsidP="00D11FD2">
      <w:pPr>
        <w:tabs>
          <w:tab w:val="left" w:pos="8640"/>
        </w:tabs>
        <w:rPr>
          <w:b/>
          <w:sz w:val="28"/>
          <w:szCs w:val="28"/>
        </w:rPr>
      </w:pPr>
    </w:p>
    <w:p w:rsidR="00491CF8" w:rsidRDefault="00491CF8" w:rsidP="00D11FD2">
      <w:pPr>
        <w:tabs>
          <w:tab w:val="left" w:pos="8640"/>
        </w:tabs>
        <w:jc w:val="center"/>
        <w:rPr>
          <w:sz w:val="28"/>
          <w:szCs w:val="28"/>
        </w:rPr>
      </w:pPr>
    </w:p>
    <w:p w:rsidR="00491CF8" w:rsidRDefault="00491CF8" w:rsidP="00D11FD2">
      <w:pPr>
        <w:tabs>
          <w:tab w:val="left" w:pos="8640"/>
        </w:tabs>
        <w:jc w:val="center"/>
        <w:rPr>
          <w:sz w:val="28"/>
          <w:szCs w:val="28"/>
        </w:rPr>
      </w:pPr>
    </w:p>
    <w:p w:rsidR="007E172D" w:rsidRDefault="007E172D" w:rsidP="002A3F66">
      <w:pPr>
        <w:tabs>
          <w:tab w:val="left" w:pos="8640"/>
        </w:tabs>
        <w:jc w:val="center"/>
        <w:rPr>
          <w:sz w:val="28"/>
          <w:szCs w:val="28"/>
        </w:rPr>
      </w:pPr>
    </w:p>
    <w:p w:rsidR="00B13488" w:rsidRDefault="00B13488" w:rsidP="002A3F66">
      <w:pPr>
        <w:tabs>
          <w:tab w:val="left" w:pos="8640"/>
        </w:tabs>
        <w:jc w:val="center"/>
        <w:rPr>
          <w:sz w:val="28"/>
          <w:szCs w:val="28"/>
        </w:rPr>
      </w:pPr>
    </w:p>
    <w:p w:rsidR="00B13488" w:rsidRDefault="00B13488" w:rsidP="002A3F66">
      <w:pPr>
        <w:tabs>
          <w:tab w:val="left" w:pos="8640"/>
        </w:tabs>
        <w:jc w:val="center"/>
        <w:rPr>
          <w:sz w:val="28"/>
          <w:szCs w:val="28"/>
        </w:rPr>
      </w:pPr>
    </w:p>
    <w:p w:rsidR="00B13488" w:rsidRDefault="00B13488" w:rsidP="002A3F66">
      <w:pPr>
        <w:tabs>
          <w:tab w:val="left" w:pos="8640"/>
        </w:tabs>
        <w:jc w:val="center"/>
        <w:rPr>
          <w:sz w:val="28"/>
          <w:szCs w:val="28"/>
        </w:rPr>
      </w:pPr>
    </w:p>
    <w:p w:rsidR="00B13488" w:rsidRDefault="00B13488" w:rsidP="002A3F66">
      <w:pPr>
        <w:tabs>
          <w:tab w:val="left" w:pos="8640"/>
        </w:tabs>
        <w:jc w:val="center"/>
        <w:rPr>
          <w:sz w:val="28"/>
          <w:szCs w:val="28"/>
        </w:rPr>
      </w:pPr>
    </w:p>
    <w:p w:rsidR="00B13488" w:rsidRDefault="00B13488" w:rsidP="002A3F66">
      <w:pPr>
        <w:tabs>
          <w:tab w:val="left" w:pos="8640"/>
        </w:tabs>
        <w:jc w:val="center"/>
        <w:rPr>
          <w:sz w:val="28"/>
          <w:szCs w:val="28"/>
        </w:rPr>
      </w:pPr>
    </w:p>
    <w:p w:rsidR="00B13488" w:rsidRDefault="00B13488" w:rsidP="002A3F66">
      <w:pPr>
        <w:tabs>
          <w:tab w:val="left" w:pos="8640"/>
        </w:tabs>
        <w:jc w:val="center"/>
        <w:rPr>
          <w:sz w:val="28"/>
          <w:szCs w:val="28"/>
        </w:rPr>
      </w:pPr>
    </w:p>
    <w:p w:rsidR="00B13488" w:rsidRDefault="00B13488" w:rsidP="002A3F66">
      <w:pPr>
        <w:tabs>
          <w:tab w:val="left" w:pos="8640"/>
        </w:tabs>
        <w:jc w:val="center"/>
        <w:rPr>
          <w:sz w:val="28"/>
          <w:szCs w:val="28"/>
        </w:rPr>
      </w:pPr>
    </w:p>
    <w:p w:rsidR="00B13488" w:rsidRDefault="00B13488" w:rsidP="002A3F66">
      <w:pPr>
        <w:tabs>
          <w:tab w:val="left" w:pos="8640"/>
        </w:tabs>
        <w:jc w:val="center"/>
        <w:rPr>
          <w:sz w:val="28"/>
          <w:szCs w:val="28"/>
        </w:rPr>
      </w:pPr>
    </w:p>
    <w:p w:rsidR="00B13488" w:rsidRDefault="00B13488" w:rsidP="002A3F66">
      <w:pPr>
        <w:tabs>
          <w:tab w:val="left" w:pos="8640"/>
        </w:tabs>
        <w:jc w:val="center"/>
        <w:rPr>
          <w:sz w:val="28"/>
          <w:szCs w:val="28"/>
        </w:rPr>
      </w:pPr>
    </w:p>
    <w:p w:rsidR="00B13488" w:rsidRDefault="00B13488" w:rsidP="002A3F66">
      <w:pPr>
        <w:tabs>
          <w:tab w:val="left" w:pos="8640"/>
        </w:tabs>
        <w:jc w:val="center"/>
        <w:rPr>
          <w:sz w:val="28"/>
          <w:szCs w:val="28"/>
        </w:rPr>
      </w:pPr>
    </w:p>
    <w:p w:rsidR="00B13488" w:rsidRDefault="00B13488" w:rsidP="002A3F66">
      <w:pPr>
        <w:tabs>
          <w:tab w:val="left" w:pos="8640"/>
        </w:tabs>
        <w:jc w:val="center"/>
        <w:rPr>
          <w:sz w:val="28"/>
          <w:szCs w:val="28"/>
        </w:rPr>
      </w:pPr>
    </w:p>
    <w:p w:rsidR="00B13488" w:rsidRDefault="00B13488" w:rsidP="002A3F66">
      <w:pPr>
        <w:tabs>
          <w:tab w:val="left" w:pos="8640"/>
        </w:tabs>
        <w:jc w:val="center"/>
        <w:rPr>
          <w:sz w:val="28"/>
          <w:szCs w:val="28"/>
        </w:rPr>
      </w:pPr>
    </w:p>
    <w:p w:rsidR="00B13488" w:rsidRDefault="00B13488" w:rsidP="002A3F66">
      <w:pPr>
        <w:tabs>
          <w:tab w:val="left" w:pos="8640"/>
        </w:tabs>
        <w:jc w:val="center"/>
        <w:rPr>
          <w:sz w:val="28"/>
          <w:szCs w:val="28"/>
        </w:rPr>
      </w:pPr>
    </w:p>
    <w:p w:rsidR="00B13488" w:rsidRDefault="00B13488" w:rsidP="002A3F66">
      <w:pPr>
        <w:tabs>
          <w:tab w:val="left" w:pos="8640"/>
        </w:tabs>
        <w:jc w:val="center"/>
        <w:rPr>
          <w:sz w:val="28"/>
          <w:szCs w:val="28"/>
        </w:rPr>
      </w:pPr>
    </w:p>
    <w:p w:rsidR="00B13488" w:rsidRDefault="00B13488" w:rsidP="002A3F66">
      <w:pPr>
        <w:tabs>
          <w:tab w:val="left" w:pos="8640"/>
        </w:tabs>
        <w:jc w:val="center"/>
        <w:rPr>
          <w:sz w:val="28"/>
          <w:szCs w:val="28"/>
        </w:rPr>
      </w:pPr>
    </w:p>
    <w:p w:rsidR="00B13488" w:rsidRDefault="00B13488" w:rsidP="002A3F66">
      <w:pPr>
        <w:tabs>
          <w:tab w:val="left" w:pos="8640"/>
        </w:tabs>
        <w:jc w:val="center"/>
        <w:rPr>
          <w:sz w:val="28"/>
          <w:szCs w:val="28"/>
        </w:rPr>
      </w:pPr>
    </w:p>
    <w:p w:rsidR="002A3F66" w:rsidRDefault="002A3F66" w:rsidP="007E172D">
      <w:pPr>
        <w:tabs>
          <w:tab w:val="left" w:pos="8640"/>
        </w:tabs>
        <w:jc w:val="center"/>
        <w:rPr>
          <w:b/>
          <w:sz w:val="28"/>
          <w:szCs w:val="28"/>
        </w:rPr>
      </w:pPr>
    </w:p>
    <w:p w:rsidR="002A3F66" w:rsidRDefault="002A3F66" w:rsidP="007E172D">
      <w:pPr>
        <w:tabs>
          <w:tab w:val="left" w:pos="8640"/>
        </w:tabs>
        <w:jc w:val="center"/>
        <w:rPr>
          <w:b/>
          <w:sz w:val="28"/>
          <w:szCs w:val="28"/>
        </w:rPr>
      </w:pPr>
    </w:p>
    <w:p w:rsidR="00DF0F9C" w:rsidRPr="007E172D" w:rsidRDefault="00DF0F9C" w:rsidP="007E172D">
      <w:pPr>
        <w:tabs>
          <w:tab w:val="left" w:pos="8640"/>
        </w:tabs>
        <w:jc w:val="center"/>
        <w:rPr>
          <w:sz w:val="28"/>
          <w:szCs w:val="28"/>
        </w:rPr>
      </w:pPr>
      <w:r w:rsidRPr="00681802">
        <w:rPr>
          <w:b/>
          <w:sz w:val="28"/>
          <w:szCs w:val="28"/>
        </w:rPr>
        <w:t>Пояснительная записка</w:t>
      </w:r>
    </w:p>
    <w:p w:rsidR="00D11FD2" w:rsidRDefault="00D11FD2" w:rsidP="00DF0F9C">
      <w:pPr>
        <w:jc w:val="center"/>
        <w:rPr>
          <w:b/>
          <w:sz w:val="28"/>
          <w:szCs w:val="28"/>
        </w:rPr>
      </w:pPr>
    </w:p>
    <w:p w:rsidR="00DF0F9C" w:rsidRPr="000802DD" w:rsidRDefault="00DF0F9C" w:rsidP="00DF0F9C">
      <w:pPr>
        <w:ind w:firstLine="567"/>
        <w:contextualSpacing/>
        <w:jc w:val="both"/>
        <w:rPr>
          <w:color w:val="05080F"/>
          <w:sz w:val="28"/>
          <w:szCs w:val="28"/>
        </w:rPr>
      </w:pPr>
      <w:r w:rsidRPr="004437BC">
        <w:rPr>
          <w:color w:val="05080F"/>
          <w:sz w:val="28"/>
          <w:szCs w:val="28"/>
        </w:rPr>
        <w:t xml:space="preserve">Рабочая программа по учебному предмету </w:t>
      </w:r>
      <w:r w:rsidRPr="004437BC">
        <w:rPr>
          <w:b/>
          <w:color w:val="05080F"/>
          <w:sz w:val="28"/>
          <w:szCs w:val="28"/>
        </w:rPr>
        <w:t>«</w:t>
      </w:r>
      <w:r>
        <w:rPr>
          <w:color w:val="05080F"/>
          <w:sz w:val="28"/>
          <w:szCs w:val="28"/>
        </w:rPr>
        <w:t>Окружающий социальный мир</w:t>
      </w:r>
      <w:r w:rsidRPr="004437BC">
        <w:rPr>
          <w:color w:val="05080F"/>
          <w:sz w:val="28"/>
          <w:szCs w:val="28"/>
        </w:rPr>
        <w:t xml:space="preserve">» составлена на основании </w:t>
      </w:r>
      <w:r w:rsidR="00D11FD2">
        <w:rPr>
          <w:color w:val="05080F"/>
          <w:sz w:val="28"/>
          <w:szCs w:val="28"/>
        </w:rPr>
        <w:t>п</w:t>
      </w:r>
      <w:r>
        <w:rPr>
          <w:color w:val="05080F"/>
          <w:sz w:val="28"/>
          <w:szCs w:val="28"/>
        </w:rPr>
        <w:t xml:space="preserve">рограммы специальных (коррекционных) образовательных учреждений </w:t>
      </w:r>
      <w:r>
        <w:rPr>
          <w:color w:val="05080F"/>
          <w:sz w:val="28"/>
          <w:szCs w:val="28"/>
          <w:lang w:val="en-US"/>
        </w:rPr>
        <w:t>VIII</w:t>
      </w:r>
      <w:r w:rsidR="00D11FD2">
        <w:rPr>
          <w:color w:val="05080F"/>
          <w:sz w:val="28"/>
          <w:szCs w:val="28"/>
        </w:rPr>
        <w:t>вида.</w:t>
      </w:r>
    </w:p>
    <w:p w:rsidR="00DF0F9C" w:rsidRPr="004437BC" w:rsidRDefault="00DF0F9C" w:rsidP="00DF0F9C">
      <w:pPr>
        <w:ind w:firstLine="567"/>
        <w:contextualSpacing/>
        <w:jc w:val="both"/>
        <w:rPr>
          <w:rFonts w:eastAsia="Arial Unicode MS"/>
          <w:color w:val="00000A"/>
          <w:kern w:val="1"/>
          <w:sz w:val="28"/>
          <w:szCs w:val="28"/>
          <w:lang w:eastAsia="ar-SA"/>
        </w:rPr>
      </w:pPr>
      <w:r>
        <w:rPr>
          <w:color w:val="05080F"/>
          <w:sz w:val="28"/>
          <w:szCs w:val="28"/>
        </w:rPr>
        <w:t xml:space="preserve">Адаптированная основная общеобразовательная программа (далее </w:t>
      </w:r>
      <w:r w:rsidRPr="004437BC">
        <w:rPr>
          <w:color w:val="05080F"/>
          <w:sz w:val="28"/>
          <w:szCs w:val="28"/>
        </w:rPr>
        <w:t>АООП</w:t>
      </w:r>
      <w:r>
        <w:rPr>
          <w:color w:val="05080F"/>
          <w:sz w:val="28"/>
          <w:szCs w:val="28"/>
        </w:rPr>
        <w:t>)</w:t>
      </w:r>
      <w:r w:rsidR="00D11FD2">
        <w:rPr>
          <w:color w:val="05080F"/>
          <w:sz w:val="28"/>
          <w:szCs w:val="28"/>
        </w:rPr>
        <w:t xml:space="preserve"> </w:t>
      </w:r>
      <w:r w:rsidRPr="000802DD">
        <w:rPr>
          <w:color w:val="000000" w:themeColor="text1"/>
          <w:sz w:val="28"/>
          <w:szCs w:val="28"/>
        </w:rPr>
        <w:t>для</w:t>
      </w:r>
      <w:r w:rsidR="00D11FD2">
        <w:rPr>
          <w:color w:val="000000" w:themeColor="text1"/>
          <w:sz w:val="28"/>
          <w:szCs w:val="28"/>
        </w:rPr>
        <w:t xml:space="preserve"> </w:t>
      </w:r>
      <w:r w:rsidRPr="004437BC"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обучающихся с </w:t>
      </w:r>
      <w:r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умеренной, тяжёлой и глубокой </w:t>
      </w:r>
      <w:r w:rsidRPr="004437BC">
        <w:rPr>
          <w:rFonts w:eastAsia="Arial Unicode MS"/>
          <w:color w:val="00000A"/>
          <w:kern w:val="1"/>
          <w:sz w:val="28"/>
          <w:szCs w:val="28"/>
          <w:lang w:eastAsia="ar-SA"/>
        </w:rPr>
        <w:t>умственной отсталостью (интеллектуальными нарушениями)</w:t>
      </w:r>
      <w:r>
        <w:rPr>
          <w:rFonts w:eastAsia="Arial Unicode MS"/>
          <w:color w:val="00000A"/>
          <w:kern w:val="1"/>
          <w:sz w:val="28"/>
          <w:szCs w:val="28"/>
          <w:lang w:eastAsia="ar-SA"/>
        </w:rPr>
        <w:t>, тяжёлыми и множественными нарушениями развития,</w:t>
      </w:r>
      <w:r w:rsidRPr="004437BC"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 разработана в соответствии с требованиями </w:t>
      </w:r>
      <w:r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федеральной государственной общеобразовательной системы (далее </w:t>
      </w:r>
      <w:r w:rsidRPr="004437BC">
        <w:rPr>
          <w:rFonts w:eastAsia="Arial Unicode MS"/>
          <w:color w:val="00000A"/>
          <w:kern w:val="1"/>
          <w:sz w:val="28"/>
          <w:szCs w:val="28"/>
          <w:lang w:eastAsia="ar-SA"/>
        </w:rPr>
        <w:t>ФГОС</w:t>
      </w:r>
      <w:r>
        <w:rPr>
          <w:rFonts w:eastAsia="Arial Unicode MS"/>
          <w:color w:val="00000A"/>
          <w:kern w:val="1"/>
          <w:sz w:val="28"/>
          <w:szCs w:val="28"/>
          <w:lang w:eastAsia="ar-SA"/>
        </w:rPr>
        <w:t>).</w:t>
      </w:r>
    </w:p>
    <w:p w:rsidR="00DF0F9C" w:rsidRPr="00DA6B63" w:rsidRDefault="00DF0F9C" w:rsidP="00DA6B63">
      <w:pPr>
        <w:suppressAutoHyphens/>
        <w:spacing w:line="276" w:lineRule="auto"/>
        <w:ind w:firstLine="426"/>
        <w:jc w:val="both"/>
        <w:rPr>
          <w:b/>
          <w:sz w:val="28"/>
          <w:szCs w:val="28"/>
        </w:rPr>
      </w:pPr>
      <w:r w:rsidRPr="004437BC">
        <w:rPr>
          <w:rFonts w:eastAsia="Arial Unicode MS"/>
          <w:color w:val="00000A"/>
          <w:kern w:val="1"/>
          <w:sz w:val="28"/>
          <w:szCs w:val="28"/>
          <w:lang w:eastAsia="ar-SA"/>
        </w:rPr>
        <w:t>Определение одного из вариантов АООП образования обучающихся с умственной отсталостью (интеллектуальными нарушениями) осущес</w:t>
      </w:r>
      <w:r w:rsidR="007E172D">
        <w:rPr>
          <w:rFonts w:eastAsia="Arial Unicode MS"/>
          <w:color w:val="00000A"/>
          <w:kern w:val="1"/>
          <w:sz w:val="28"/>
          <w:szCs w:val="28"/>
          <w:lang w:eastAsia="ar-SA"/>
        </w:rPr>
        <w:t>твляется на основе рекомендаций</w:t>
      </w:r>
      <w:r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 </w:t>
      </w:r>
      <w:proofErr w:type="spellStart"/>
      <w:r>
        <w:rPr>
          <w:rFonts w:eastAsia="Arial Unicode MS"/>
          <w:color w:val="00000A"/>
          <w:kern w:val="1"/>
          <w:sz w:val="28"/>
          <w:szCs w:val="28"/>
          <w:lang w:eastAsia="ar-SA"/>
        </w:rPr>
        <w:t>психолого</w:t>
      </w:r>
      <w:proofErr w:type="spellEnd"/>
      <w:r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 – </w:t>
      </w:r>
      <w:proofErr w:type="spellStart"/>
      <w:r>
        <w:rPr>
          <w:rFonts w:eastAsia="Arial Unicode MS"/>
          <w:color w:val="00000A"/>
          <w:kern w:val="1"/>
          <w:sz w:val="28"/>
          <w:szCs w:val="28"/>
          <w:lang w:eastAsia="ar-SA"/>
        </w:rPr>
        <w:t>медико</w:t>
      </w:r>
      <w:proofErr w:type="spellEnd"/>
      <w:r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 – педагогической комиссии (далее </w:t>
      </w:r>
      <w:r w:rsidRPr="004437BC">
        <w:rPr>
          <w:rFonts w:eastAsia="Arial Unicode MS"/>
          <w:color w:val="00000A"/>
          <w:kern w:val="1"/>
          <w:sz w:val="28"/>
          <w:szCs w:val="28"/>
          <w:lang w:eastAsia="ar-SA"/>
        </w:rPr>
        <w:t>ПМПК</w:t>
      </w:r>
      <w:r>
        <w:rPr>
          <w:rFonts w:eastAsia="Arial Unicode MS"/>
          <w:color w:val="00000A"/>
          <w:kern w:val="1"/>
          <w:sz w:val="28"/>
          <w:szCs w:val="28"/>
          <w:lang w:eastAsia="ar-SA"/>
        </w:rPr>
        <w:t>)</w:t>
      </w:r>
      <w:r w:rsidRPr="004437BC">
        <w:rPr>
          <w:rFonts w:eastAsia="Arial Unicode MS"/>
          <w:color w:val="00000A"/>
          <w:kern w:val="1"/>
          <w:sz w:val="28"/>
          <w:szCs w:val="28"/>
          <w:lang w:eastAsia="ar-SA"/>
        </w:rPr>
        <w:t>, сформулированных п</w:t>
      </w:r>
      <w:r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о результатам его комплексного </w:t>
      </w:r>
      <w:r w:rsidRPr="004437BC">
        <w:rPr>
          <w:rFonts w:eastAsia="Arial Unicode MS"/>
          <w:color w:val="00000A"/>
          <w:kern w:val="1"/>
          <w:sz w:val="28"/>
          <w:szCs w:val="28"/>
          <w:lang w:eastAsia="ar-SA"/>
        </w:rPr>
        <w:t>обс</w:t>
      </w:r>
      <w:r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ледования, с учетом индивидуального плана развития </w:t>
      </w:r>
      <w:r w:rsidRPr="00DA6B63">
        <w:rPr>
          <w:rFonts w:eastAsia="Arial Unicode MS"/>
          <w:color w:val="00000A"/>
          <w:kern w:val="1"/>
          <w:sz w:val="28"/>
          <w:szCs w:val="28"/>
          <w:lang w:eastAsia="ar-SA"/>
        </w:rPr>
        <w:t>(далее ИПР).</w:t>
      </w:r>
    </w:p>
    <w:p w:rsidR="006D4DA4" w:rsidRPr="00DA6B63" w:rsidRDefault="006D4DA4" w:rsidP="00DA6B63">
      <w:pPr>
        <w:pStyle w:val="a3"/>
        <w:tabs>
          <w:tab w:val="left" w:pos="567"/>
        </w:tabs>
        <w:spacing w:line="276" w:lineRule="auto"/>
        <w:ind w:firstLine="567"/>
        <w:jc w:val="both"/>
        <w:rPr>
          <w:b/>
          <w:sz w:val="28"/>
          <w:szCs w:val="28"/>
        </w:rPr>
      </w:pPr>
    </w:p>
    <w:p w:rsidR="005928E2" w:rsidRDefault="00DF0F9C" w:rsidP="00DA6B63">
      <w:pPr>
        <w:pStyle w:val="a3"/>
        <w:tabs>
          <w:tab w:val="left" w:pos="567"/>
        </w:tabs>
        <w:spacing w:line="276" w:lineRule="auto"/>
        <w:ind w:firstLine="567"/>
        <w:jc w:val="both"/>
        <w:rPr>
          <w:b/>
          <w:sz w:val="28"/>
          <w:szCs w:val="28"/>
        </w:rPr>
      </w:pPr>
      <w:r w:rsidRPr="00DA6B63">
        <w:rPr>
          <w:b/>
          <w:sz w:val="28"/>
          <w:szCs w:val="28"/>
        </w:rPr>
        <w:t>Цель:</w:t>
      </w:r>
      <w:r w:rsidR="00D11FD2" w:rsidRPr="00DA6B63">
        <w:rPr>
          <w:b/>
          <w:sz w:val="28"/>
          <w:szCs w:val="28"/>
        </w:rPr>
        <w:t xml:space="preserve"> </w:t>
      </w:r>
    </w:p>
    <w:p w:rsidR="00DF0F9C" w:rsidRPr="00DA6B63" w:rsidRDefault="00DF0F9C" w:rsidP="005928E2">
      <w:pPr>
        <w:pStyle w:val="a3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/>
          <w:sz w:val="28"/>
          <w:szCs w:val="28"/>
        </w:rPr>
      </w:pPr>
      <w:r w:rsidRPr="00DA6B63">
        <w:rPr>
          <w:sz w:val="28"/>
          <w:szCs w:val="28"/>
        </w:rPr>
        <w:t>формирование представлений о человеке, его социальном окружении, ориентации в социальной среде и общепринятых правилах поведения</w:t>
      </w:r>
    </w:p>
    <w:p w:rsidR="00DF0F9C" w:rsidRPr="00DA6B63" w:rsidRDefault="00DF0F9C" w:rsidP="00DA6B63">
      <w:pPr>
        <w:pStyle w:val="a3"/>
        <w:tabs>
          <w:tab w:val="left" w:pos="567"/>
        </w:tabs>
        <w:spacing w:line="276" w:lineRule="auto"/>
        <w:ind w:firstLine="567"/>
        <w:jc w:val="both"/>
        <w:rPr>
          <w:b/>
          <w:sz w:val="28"/>
          <w:szCs w:val="28"/>
        </w:rPr>
      </w:pPr>
      <w:r w:rsidRPr="00DA6B63">
        <w:rPr>
          <w:b/>
          <w:sz w:val="28"/>
          <w:szCs w:val="28"/>
        </w:rPr>
        <w:t>Задачи:</w:t>
      </w:r>
    </w:p>
    <w:p w:rsidR="00DF0F9C" w:rsidRPr="00DA6B63" w:rsidRDefault="00DF0F9C" w:rsidP="00DA6B63">
      <w:pPr>
        <w:pStyle w:val="a3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b/>
          <w:sz w:val="28"/>
          <w:szCs w:val="28"/>
        </w:rPr>
      </w:pPr>
      <w:r w:rsidRPr="00DA6B63">
        <w:rPr>
          <w:sz w:val="28"/>
          <w:szCs w:val="28"/>
        </w:rPr>
        <w:t xml:space="preserve">знакомство с явлениями социальной жизни (человек и его деятельность, общепринятые нормы поведения), </w:t>
      </w:r>
    </w:p>
    <w:p w:rsidR="00DF0F9C" w:rsidRPr="00DA6B63" w:rsidRDefault="00DF0F9C" w:rsidP="00DA6B63">
      <w:pPr>
        <w:pStyle w:val="a3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b/>
          <w:sz w:val="28"/>
          <w:szCs w:val="28"/>
        </w:rPr>
      </w:pPr>
      <w:r w:rsidRPr="00DA6B63">
        <w:rPr>
          <w:sz w:val="28"/>
          <w:szCs w:val="28"/>
        </w:rPr>
        <w:t xml:space="preserve">формирование представлений о предметном мире, созданном человеком (многообразие, функциональное назначение окружающих предметов, действия с ними). </w:t>
      </w:r>
    </w:p>
    <w:p w:rsidR="00DF0F9C" w:rsidRPr="00DA6B63" w:rsidRDefault="00DF0F9C" w:rsidP="00DA6B63">
      <w:pPr>
        <w:pStyle w:val="a3"/>
        <w:tabs>
          <w:tab w:val="left" w:pos="567"/>
        </w:tabs>
        <w:spacing w:line="276" w:lineRule="auto"/>
        <w:jc w:val="both"/>
        <w:rPr>
          <w:b/>
          <w:sz w:val="28"/>
          <w:szCs w:val="28"/>
        </w:rPr>
      </w:pPr>
    </w:p>
    <w:p w:rsidR="00DF0F9C" w:rsidRPr="00DA6B63" w:rsidRDefault="00DF0F9C" w:rsidP="00DA6B63">
      <w:pPr>
        <w:spacing w:line="276" w:lineRule="auto"/>
        <w:jc w:val="center"/>
        <w:rPr>
          <w:b/>
          <w:sz w:val="28"/>
          <w:szCs w:val="28"/>
        </w:rPr>
      </w:pPr>
      <w:r w:rsidRPr="00DA6B63">
        <w:rPr>
          <w:b/>
          <w:sz w:val="28"/>
          <w:szCs w:val="28"/>
        </w:rPr>
        <w:t>Общая характеристика обучающего предмета</w:t>
      </w:r>
    </w:p>
    <w:p w:rsidR="00D11FD2" w:rsidRPr="00DA6B63" w:rsidRDefault="00D11FD2" w:rsidP="00DA6B63">
      <w:pPr>
        <w:spacing w:line="276" w:lineRule="auto"/>
        <w:jc w:val="center"/>
        <w:rPr>
          <w:b/>
          <w:sz w:val="28"/>
          <w:szCs w:val="28"/>
        </w:rPr>
      </w:pPr>
    </w:p>
    <w:p w:rsidR="00DF0F9C" w:rsidRPr="00DA6B63" w:rsidRDefault="00DF0F9C" w:rsidP="00DA6B63">
      <w:pPr>
        <w:spacing w:line="276" w:lineRule="auto"/>
        <w:ind w:firstLine="567"/>
        <w:jc w:val="both"/>
        <w:rPr>
          <w:sz w:val="28"/>
          <w:szCs w:val="28"/>
        </w:rPr>
      </w:pPr>
      <w:r w:rsidRPr="00DA6B63">
        <w:rPr>
          <w:sz w:val="28"/>
          <w:szCs w:val="28"/>
        </w:rPr>
        <w:t xml:space="preserve">Обучение детей жизни в обществе включает формирование </w:t>
      </w:r>
      <w:r w:rsidRPr="00DA6B63">
        <w:rPr>
          <w:sz w:val="28"/>
          <w:szCs w:val="28"/>
        </w:rPr>
        <w:lastRenderedPageBreak/>
        <w:t>представлений об окружающем социальном мире и умений ориентироваться в нем, включаться в социальные отношения. В силу различных особенностей физического, интеллектуального, эмоционального развития дети с ТМНР испытывают трудности в осознании социальных явлений. В связи с этим программа учебного предмета «Окружающий социальный мир» позволяет планомерно формировать осмысленное восприятие социальной действительности и включаться на доступном уровне в жизнь общества</w:t>
      </w:r>
      <w:r w:rsidR="007E172D">
        <w:rPr>
          <w:sz w:val="28"/>
          <w:szCs w:val="28"/>
        </w:rPr>
        <w:t>.</w:t>
      </w:r>
      <w:r w:rsidRPr="00DA6B63">
        <w:rPr>
          <w:sz w:val="28"/>
          <w:szCs w:val="28"/>
        </w:rPr>
        <w:t xml:space="preserve"> </w:t>
      </w:r>
      <w:r w:rsidR="007E172D">
        <w:rPr>
          <w:sz w:val="28"/>
          <w:szCs w:val="28"/>
        </w:rPr>
        <w:t xml:space="preserve"> </w:t>
      </w:r>
      <w:r w:rsidRPr="00DA6B63">
        <w:rPr>
          <w:sz w:val="28"/>
          <w:szCs w:val="28"/>
        </w:rPr>
        <w:t xml:space="preserve"> </w:t>
      </w:r>
    </w:p>
    <w:p w:rsidR="00DF0F9C" w:rsidRPr="00DA6B63" w:rsidRDefault="00DF0F9C" w:rsidP="00DA6B63">
      <w:pPr>
        <w:spacing w:line="276" w:lineRule="auto"/>
        <w:ind w:firstLine="567"/>
        <w:jc w:val="both"/>
        <w:rPr>
          <w:sz w:val="28"/>
          <w:szCs w:val="28"/>
        </w:rPr>
      </w:pPr>
      <w:r w:rsidRPr="00DA6B63">
        <w:rPr>
          <w:sz w:val="28"/>
          <w:szCs w:val="28"/>
        </w:rPr>
        <w:t>Получая представления о социальной жизни, в которую он включен, ребенок учится соотносить свое поведение и поступки других людей с нравственными ценностями (эталонами) и общепринятыми нормами поведения. Ребенок учится ориентироваться в различных ситуациях: избегать риски и угрозы его жизни и здоровью, в частности, учится быть внима</w:t>
      </w:r>
      <w:r w:rsidR="007E172D">
        <w:rPr>
          <w:sz w:val="28"/>
          <w:szCs w:val="28"/>
        </w:rPr>
        <w:t>тельным и осторожным на улице.</w:t>
      </w:r>
      <w:r w:rsidRPr="00DA6B63">
        <w:rPr>
          <w:sz w:val="28"/>
          <w:szCs w:val="28"/>
        </w:rPr>
        <w:t xml:space="preserve"> </w:t>
      </w:r>
    </w:p>
    <w:p w:rsidR="00DF0F9C" w:rsidRPr="00DA6B63" w:rsidRDefault="007E172D" w:rsidP="00DA6B6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11FD2" w:rsidRPr="006F0B4C" w:rsidRDefault="00D11FD2" w:rsidP="00DF0F9C">
      <w:pPr>
        <w:ind w:firstLine="567"/>
        <w:jc w:val="both"/>
        <w:rPr>
          <w:b/>
          <w:sz w:val="32"/>
          <w:szCs w:val="28"/>
        </w:rPr>
      </w:pPr>
    </w:p>
    <w:p w:rsidR="00DF0F9C" w:rsidRDefault="00DF0F9C" w:rsidP="00DF0F9C">
      <w:pPr>
        <w:jc w:val="center"/>
        <w:rPr>
          <w:b/>
          <w:sz w:val="28"/>
          <w:szCs w:val="28"/>
        </w:rPr>
      </w:pPr>
      <w:r w:rsidRPr="00681802">
        <w:rPr>
          <w:b/>
          <w:sz w:val="28"/>
          <w:szCs w:val="28"/>
        </w:rPr>
        <w:t>Описание места учебного предмета в учебном плане:</w:t>
      </w:r>
    </w:p>
    <w:p w:rsidR="00D11FD2" w:rsidRPr="00681802" w:rsidRDefault="00D11FD2" w:rsidP="00DF0F9C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2378"/>
      </w:tblGrid>
      <w:tr w:rsidR="00DF0F9C" w:rsidRPr="00681802" w:rsidTr="006D4DA4">
        <w:trPr>
          <w:trHeight w:val="344"/>
          <w:jc w:val="center"/>
        </w:trPr>
        <w:tc>
          <w:tcPr>
            <w:tcW w:w="3964" w:type="dxa"/>
            <w:shd w:val="clear" w:color="auto" w:fill="auto"/>
          </w:tcPr>
          <w:p w:rsidR="00DF0F9C" w:rsidRPr="00681802" w:rsidRDefault="00DF0F9C" w:rsidP="006D4DA4">
            <w:pPr>
              <w:jc w:val="center"/>
              <w:rPr>
                <w:b/>
                <w:sz w:val="28"/>
                <w:szCs w:val="28"/>
              </w:rPr>
            </w:pPr>
            <w:r w:rsidRPr="00681802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2378" w:type="dxa"/>
            <w:shd w:val="clear" w:color="auto" w:fill="auto"/>
          </w:tcPr>
          <w:p w:rsidR="00DF0F9C" w:rsidRPr="00681802" w:rsidRDefault="00DF0F9C" w:rsidP="006D4DA4">
            <w:pPr>
              <w:jc w:val="center"/>
              <w:rPr>
                <w:b/>
                <w:sz w:val="28"/>
                <w:szCs w:val="28"/>
              </w:rPr>
            </w:pPr>
            <w:r w:rsidRPr="00681802">
              <w:rPr>
                <w:b/>
                <w:sz w:val="28"/>
                <w:szCs w:val="28"/>
              </w:rPr>
              <w:t>5 класс</w:t>
            </w:r>
          </w:p>
        </w:tc>
      </w:tr>
      <w:tr w:rsidR="00DF0F9C" w:rsidRPr="00681802" w:rsidTr="006D4DA4">
        <w:trPr>
          <w:trHeight w:val="371"/>
          <w:jc w:val="center"/>
        </w:trPr>
        <w:tc>
          <w:tcPr>
            <w:tcW w:w="3964" w:type="dxa"/>
            <w:shd w:val="clear" w:color="auto" w:fill="auto"/>
          </w:tcPr>
          <w:p w:rsidR="00DF0F9C" w:rsidRPr="00681802" w:rsidRDefault="00DF0F9C" w:rsidP="006D4DA4">
            <w:pPr>
              <w:jc w:val="both"/>
              <w:rPr>
                <w:b/>
                <w:i/>
                <w:sz w:val="28"/>
                <w:szCs w:val="28"/>
              </w:rPr>
            </w:pPr>
            <w:r w:rsidRPr="00681802">
              <w:rPr>
                <w:b/>
                <w:i/>
                <w:sz w:val="28"/>
                <w:szCs w:val="28"/>
              </w:rPr>
              <w:t xml:space="preserve">Количество часов в неделю </w:t>
            </w:r>
          </w:p>
        </w:tc>
        <w:tc>
          <w:tcPr>
            <w:tcW w:w="2378" w:type="dxa"/>
            <w:shd w:val="clear" w:color="auto" w:fill="auto"/>
          </w:tcPr>
          <w:p w:rsidR="00DF0F9C" w:rsidRPr="00681802" w:rsidRDefault="00491CF8" w:rsidP="006D4D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F0F9C">
              <w:rPr>
                <w:sz w:val="28"/>
                <w:szCs w:val="28"/>
              </w:rPr>
              <w:t xml:space="preserve"> часа</w:t>
            </w:r>
          </w:p>
        </w:tc>
      </w:tr>
      <w:tr w:rsidR="00DF0F9C" w:rsidRPr="00681802" w:rsidTr="006D4DA4">
        <w:trPr>
          <w:trHeight w:val="371"/>
          <w:jc w:val="center"/>
        </w:trPr>
        <w:tc>
          <w:tcPr>
            <w:tcW w:w="3964" w:type="dxa"/>
            <w:shd w:val="clear" w:color="auto" w:fill="auto"/>
          </w:tcPr>
          <w:p w:rsidR="00DF0F9C" w:rsidRPr="00681802" w:rsidRDefault="00DF0F9C" w:rsidP="006D4DA4">
            <w:pPr>
              <w:jc w:val="both"/>
              <w:rPr>
                <w:b/>
                <w:i/>
                <w:sz w:val="28"/>
                <w:szCs w:val="28"/>
              </w:rPr>
            </w:pPr>
            <w:r w:rsidRPr="00681802">
              <w:rPr>
                <w:b/>
                <w:i/>
                <w:sz w:val="28"/>
                <w:szCs w:val="28"/>
              </w:rPr>
              <w:t xml:space="preserve">Итого в год </w:t>
            </w:r>
          </w:p>
        </w:tc>
        <w:tc>
          <w:tcPr>
            <w:tcW w:w="2378" w:type="dxa"/>
            <w:shd w:val="clear" w:color="auto" w:fill="auto"/>
          </w:tcPr>
          <w:p w:rsidR="00DF0F9C" w:rsidRPr="00681802" w:rsidRDefault="00491CF8" w:rsidP="006D4D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  <w:r w:rsidR="00DF0F9C">
              <w:rPr>
                <w:sz w:val="28"/>
                <w:szCs w:val="28"/>
              </w:rPr>
              <w:t xml:space="preserve"> часа</w:t>
            </w:r>
          </w:p>
        </w:tc>
      </w:tr>
    </w:tbl>
    <w:p w:rsidR="00DF0F9C" w:rsidRDefault="00DF0F9C" w:rsidP="00DF0F9C">
      <w:pPr>
        <w:jc w:val="both"/>
      </w:pPr>
    </w:p>
    <w:p w:rsidR="00DF0F9C" w:rsidRDefault="00DF0F9C" w:rsidP="00DF0F9C">
      <w:pPr>
        <w:jc w:val="both"/>
      </w:pPr>
    </w:p>
    <w:p w:rsidR="00DF0F9C" w:rsidRDefault="00DF0F9C" w:rsidP="00DF0F9C">
      <w:pPr>
        <w:jc w:val="center"/>
        <w:rPr>
          <w:b/>
          <w:sz w:val="28"/>
          <w:szCs w:val="28"/>
        </w:rPr>
      </w:pPr>
      <w:r w:rsidRPr="00681802">
        <w:rPr>
          <w:b/>
          <w:sz w:val="28"/>
          <w:szCs w:val="28"/>
        </w:rPr>
        <w:t>Личностные результаты освоения учебного предмета:</w:t>
      </w:r>
    </w:p>
    <w:p w:rsidR="00D11FD2" w:rsidRPr="00681802" w:rsidRDefault="00D11FD2" w:rsidP="00DF0F9C">
      <w:pPr>
        <w:jc w:val="center"/>
        <w:rPr>
          <w:b/>
          <w:sz w:val="28"/>
          <w:szCs w:val="28"/>
        </w:rPr>
      </w:pPr>
    </w:p>
    <w:p w:rsidR="00DF0F9C" w:rsidRPr="007E172D" w:rsidRDefault="00DF0F9C" w:rsidP="007E172D">
      <w:pPr>
        <w:jc w:val="both"/>
      </w:pPr>
      <w:r w:rsidRPr="00681802">
        <w:rPr>
          <w:sz w:val="28"/>
          <w:szCs w:val="28"/>
        </w:rPr>
        <w:t>Личностные результаты освоения АООП общего образования включают индивидуально-личностные качества и социальные (жизненные) компетенции обучающегося, социально значимые ценностные установки</w:t>
      </w:r>
      <w:r w:rsidR="007E172D">
        <w:t>:</w:t>
      </w:r>
    </w:p>
    <w:p w:rsidR="00DF0F9C" w:rsidRPr="006F0B4C" w:rsidRDefault="00DF0F9C" w:rsidP="00DF0F9C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ind w:left="360"/>
        <w:rPr>
          <w:rFonts w:ascii="Calibri" w:hAnsi="Calibri" w:cs="Arial"/>
          <w:color w:val="000000"/>
        </w:rPr>
      </w:pPr>
      <w:r w:rsidRPr="006F0B4C">
        <w:rPr>
          <w:color w:val="000000"/>
          <w:sz w:val="28"/>
          <w:szCs w:val="28"/>
        </w:rPr>
        <w:t>слушание и понимание инструкции педагога;</w:t>
      </w:r>
    </w:p>
    <w:p w:rsidR="00DF0F9C" w:rsidRPr="006F0B4C" w:rsidRDefault="00DF0F9C" w:rsidP="00DF0F9C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ind w:left="360"/>
        <w:rPr>
          <w:rFonts w:ascii="Calibri" w:hAnsi="Calibri" w:cs="Arial"/>
          <w:color w:val="000000"/>
        </w:rPr>
      </w:pPr>
      <w:r w:rsidRPr="006F0B4C">
        <w:rPr>
          <w:color w:val="000000"/>
          <w:sz w:val="28"/>
          <w:szCs w:val="28"/>
        </w:rPr>
        <w:t>формирование эстетических потребностей, ценностей и чувств;</w:t>
      </w:r>
    </w:p>
    <w:p w:rsidR="00DF0F9C" w:rsidRPr="006F0B4C" w:rsidRDefault="00DF0F9C" w:rsidP="00DF0F9C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ind w:left="360"/>
        <w:jc w:val="both"/>
        <w:rPr>
          <w:rFonts w:ascii="Calibri" w:hAnsi="Calibri" w:cs="Arial"/>
          <w:color w:val="000000"/>
        </w:rPr>
      </w:pPr>
      <w:r w:rsidRPr="006F0B4C">
        <w:rPr>
          <w:color w:val="000000"/>
          <w:sz w:val="28"/>
          <w:szCs w:val="28"/>
        </w:rPr>
        <w:t>обращение за помощью и принятие помощи педагога.</w:t>
      </w:r>
    </w:p>
    <w:p w:rsidR="00DF0F9C" w:rsidRDefault="00DF0F9C" w:rsidP="007E172D">
      <w:pPr>
        <w:jc w:val="center"/>
        <w:rPr>
          <w:b/>
          <w:sz w:val="28"/>
        </w:rPr>
      </w:pPr>
      <w:r w:rsidRPr="007419CF">
        <w:rPr>
          <w:b/>
          <w:sz w:val="28"/>
        </w:rPr>
        <w:t>Предметные результаты освоения учебного предмета:</w:t>
      </w:r>
    </w:p>
    <w:p w:rsidR="00DA6B63" w:rsidRPr="002F6C04" w:rsidRDefault="00DA6B63" w:rsidP="007E172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2F6C04">
        <w:rPr>
          <w:sz w:val="28"/>
          <w:szCs w:val="28"/>
        </w:rPr>
        <w:t xml:space="preserve">В соответствии с требованиями ФГОС к </w:t>
      </w:r>
      <w:r w:rsidRPr="002F6C04">
        <w:rPr>
          <w:spacing w:val="2"/>
          <w:sz w:val="28"/>
          <w:szCs w:val="28"/>
        </w:rPr>
        <w:t>АООП</w:t>
      </w:r>
      <w:r w:rsidR="007E172D">
        <w:rPr>
          <w:sz w:val="28"/>
          <w:szCs w:val="28"/>
        </w:rPr>
        <w:t xml:space="preserve"> для обучающихся с тяжелой умственной отсталостью</w:t>
      </w:r>
      <w:r w:rsidRPr="002F6C04">
        <w:rPr>
          <w:sz w:val="28"/>
          <w:szCs w:val="28"/>
        </w:rPr>
        <w:t xml:space="preserve">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обучающихся.  </w:t>
      </w:r>
    </w:p>
    <w:p w:rsidR="00DA6B63" w:rsidRPr="006E4830" w:rsidRDefault="00DA6B63" w:rsidP="00DA6B63">
      <w:pPr>
        <w:shd w:val="clear" w:color="auto" w:fill="FFFFFF"/>
        <w:spacing w:line="276" w:lineRule="auto"/>
        <w:ind w:firstLine="284"/>
        <w:rPr>
          <w:color w:val="000000"/>
          <w:sz w:val="28"/>
          <w:szCs w:val="28"/>
        </w:rPr>
      </w:pPr>
      <w:r w:rsidRPr="006E4830">
        <w:rPr>
          <w:color w:val="000000"/>
          <w:sz w:val="28"/>
          <w:szCs w:val="28"/>
        </w:rPr>
        <w:t>Предполагаемые (ожидаемые)</w:t>
      </w:r>
      <w:r w:rsidRPr="002F6C04">
        <w:rPr>
          <w:color w:val="000000"/>
          <w:sz w:val="28"/>
          <w:szCs w:val="28"/>
        </w:rPr>
        <w:t xml:space="preserve"> результаты освоения программы: </w:t>
      </w:r>
      <w:r w:rsidRPr="006E4830">
        <w:rPr>
          <w:color w:val="000000"/>
          <w:sz w:val="28"/>
          <w:szCs w:val="28"/>
        </w:rPr>
        <w:t>предполагается то, что учащиеся</w:t>
      </w:r>
      <w:r w:rsidRPr="002F6C04">
        <w:rPr>
          <w:color w:val="000000"/>
          <w:sz w:val="28"/>
          <w:szCs w:val="28"/>
        </w:rPr>
        <w:t xml:space="preserve"> </w:t>
      </w:r>
      <w:r w:rsidRPr="006E4830">
        <w:rPr>
          <w:color w:val="000000"/>
          <w:sz w:val="28"/>
          <w:szCs w:val="28"/>
        </w:rPr>
        <w:t xml:space="preserve">будут </w:t>
      </w:r>
      <w:r w:rsidRPr="006E4830">
        <w:rPr>
          <w:b/>
          <w:color w:val="000000"/>
          <w:sz w:val="28"/>
          <w:szCs w:val="28"/>
        </w:rPr>
        <w:t>уметь</w:t>
      </w:r>
      <w:r w:rsidRPr="006E4830">
        <w:rPr>
          <w:color w:val="000000"/>
          <w:sz w:val="28"/>
          <w:szCs w:val="28"/>
        </w:rPr>
        <w:t>:</w:t>
      </w:r>
    </w:p>
    <w:p w:rsidR="00DA6B63" w:rsidRPr="002F6C04" w:rsidRDefault="00DA6B63" w:rsidP="00DA6B63">
      <w:pPr>
        <w:pStyle w:val="a3"/>
        <w:spacing w:line="276" w:lineRule="auto"/>
        <w:ind w:firstLine="708"/>
        <w:jc w:val="both"/>
        <w:rPr>
          <w:i/>
          <w:sz w:val="28"/>
          <w:szCs w:val="28"/>
        </w:rPr>
      </w:pPr>
      <w:r w:rsidRPr="002F6C04">
        <w:rPr>
          <w:sz w:val="28"/>
          <w:szCs w:val="28"/>
        </w:rPr>
        <w:t xml:space="preserve">1) </w:t>
      </w:r>
      <w:r w:rsidRPr="002F6C04">
        <w:rPr>
          <w:i/>
          <w:sz w:val="28"/>
          <w:szCs w:val="28"/>
        </w:rPr>
        <w:t>Представления о мире, созданном руками человека</w:t>
      </w:r>
    </w:p>
    <w:p w:rsidR="00DA6B63" w:rsidRPr="002F6C04" w:rsidRDefault="00DA6B63" w:rsidP="00DA6B63">
      <w:pPr>
        <w:pStyle w:val="a3"/>
        <w:numPr>
          <w:ilvl w:val="0"/>
          <w:numId w:val="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2F6C04">
        <w:rPr>
          <w:sz w:val="28"/>
          <w:szCs w:val="28"/>
        </w:rPr>
        <w:lastRenderedPageBreak/>
        <w:t xml:space="preserve">Интерес к объектам, созданным человеком. </w:t>
      </w:r>
    </w:p>
    <w:p w:rsidR="00DA6B63" w:rsidRPr="007E172D" w:rsidRDefault="007E172D" w:rsidP="007E172D">
      <w:pPr>
        <w:pStyle w:val="a3"/>
        <w:numPr>
          <w:ilvl w:val="0"/>
          <w:numId w:val="6"/>
        </w:numPr>
        <w:suppressAutoHyphens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Представления о доме,</w:t>
      </w:r>
      <w:r w:rsidR="00DA6B63" w:rsidRPr="002F6C04">
        <w:rPr>
          <w:sz w:val="28"/>
          <w:szCs w:val="28"/>
        </w:rPr>
        <w:t xml:space="preserve"> о расположенных в них и рядом объектах (мебель, оборудование, одежда, посуда, игровая площа</w:t>
      </w:r>
      <w:r>
        <w:rPr>
          <w:sz w:val="28"/>
          <w:szCs w:val="28"/>
        </w:rPr>
        <w:t>дка, и др.)</w:t>
      </w:r>
    </w:p>
    <w:p w:rsidR="00DA6B63" w:rsidRPr="002F6C04" w:rsidRDefault="00DA6B63" w:rsidP="00DA6B63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 w:rsidRPr="002F6C04">
        <w:rPr>
          <w:i/>
          <w:sz w:val="28"/>
          <w:szCs w:val="28"/>
        </w:rPr>
        <w:t>2) Представления об окружающих людях: овладение первоначальными представлениями о социальной жизни, о профессиональных и социальных ролях людей</w:t>
      </w:r>
      <w:r w:rsidRPr="002F6C04">
        <w:rPr>
          <w:sz w:val="28"/>
          <w:szCs w:val="28"/>
        </w:rPr>
        <w:t>.</w:t>
      </w:r>
    </w:p>
    <w:p w:rsidR="00DA6B63" w:rsidRPr="002F6C04" w:rsidRDefault="00DA6B63" w:rsidP="00DA6B63">
      <w:pPr>
        <w:pStyle w:val="a3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</w:rPr>
      </w:pPr>
      <w:r w:rsidRPr="002F6C04">
        <w:rPr>
          <w:sz w:val="28"/>
          <w:szCs w:val="28"/>
        </w:rPr>
        <w:t>Представления о деятельности и профессиях людей, окружающих ребенка (учитель, повар, врач, водитель и т.д.).</w:t>
      </w:r>
    </w:p>
    <w:p w:rsidR="004C68D1" w:rsidRDefault="004C68D1" w:rsidP="004C68D1">
      <w:pPr>
        <w:spacing w:line="276" w:lineRule="auto"/>
        <w:rPr>
          <w:sz w:val="28"/>
          <w:szCs w:val="28"/>
          <w:lang w:eastAsia="ar-SA"/>
        </w:rPr>
      </w:pPr>
    </w:p>
    <w:p w:rsidR="00DA6B63" w:rsidRDefault="00491CF8" w:rsidP="004C68D1">
      <w:pPr>
        <w:spacing w:line="276" w:lineRule="auto"/>
        <w:jc w:val="center"/>
        <w:rPr>
          <w:b/>
          <w:sz w:val="28"/>
          <w:szCs w:val="28"/>
        </w:rPr>
      </w:pPr>
      <w:r w:rsidRPr="00491CF8">
        <w:rPr>
          <w:b/>
          <w:sz w:val="28"/>
          <w:szCs w:val="28"/>
        </w:rPr>
        <w:t>Содержание учебн</w:t>
      </w:r>
      <w:r>
        <w:rPr>
          <w:b/>
          <w:sz w:val="28"/>
          <w:szCs w:val="28"/>
        </w:rPr>
        <w:t>ого</w:t>
      </w:r>
      <w:r w:rsidRPr="00491CF8">
        <w:rPr>
          <w:b/>
          <w:sz w:val="28"/>
          <w:szCs w:val="28"/>
        </w:rPr>
        <w:t xml:space="preserve"> предмет</w:t>
      </w:r>
      <w:r>
        <w:rPr>
          <w:b/>
          <w:sz w:val="28"/>
          <w:szCs w:val="28"/>
        </w:rPr>
        <w:t>а.</w:t>
      </w:r>
    </w:p>
    <w:p w:rsidR="00491CF8" w:rsidRPr="00491CF8" w:rsidRDefault="00491CF8" w:rsidP="00491CF8">
      <w:pPr>
        <w:spacing w:line="276" w:lineRule="auto"/>
        <w:rPr>
          <w:b/>
          <w:sz w:val="28"/>
          <w:szCs w:val="28"/>
        </w:rPr>
      </w:pPr>
    </w:p>
    <w:tbl>
      <w:tblPr>
        <w:tblW w:w="10916" w:type="dxa"/>
        <w:tblInd w:w="-98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16"/>
      </w:tblGrid>
      <w:tr w:rsidR="00491CF8" w:rsidRPr="00491CF8" w:rsidTr="00491CF8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91CF8" w:rsidRPr="00491CF8" w:rsidRDefault="00491CF8" w:rsidP="00491C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CF8">
              <w:rPr>
                <w:b/>
                <w:bCs/>
                <w:sz w:val="28"/>
                <w:szCs w:val="28"/>
              </w:rPr>
              <w:t>Окружающий социальный мир</w:t>
            </w:r>
          </w:p>
        </w:tc>
      </w:tr>
      <w:tr w:rsidR="00491CF8" w:rsidRPr="00491CF8" w:rsidTr="00491CF8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91CF8" w:rsidRPr="00491CF8" w:rsidRDefault="00491CF8" w:rsidP="00491CF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  <w:r w:rsidRPr="00491CF8">
              <w:rPr>
                <w:b/>
                <w:bCs/>
                <w:sz w:val="28"/>
                <w:szCs w:val="28"/>
              </w:rPr>
              <w:t>Предметы и материалы, изготовленные человеком</w:t>
            </w:r>
          </w:p>
        </w:tc>
      </w:tr>
      <w:tr w:rsidR="00491CF8" w:rsidRPr="00491CF8" w:rsidTr="00491CF8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91CF8" w:rsidRPr="00491CF8" w:rsidRDefault="00491CF8" w:rsidP="00491CF8">
            <w:pPr>
              <w:numPr>
                <w:ilvl w:val="0"/>
                <w:numId w:val="15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91CF8">
              <w:rPr>
                <w:sz w:val="28"/>
                <w:szCs w:val="28"/>
              </w:rPr>
              <w:t xml:space="preserve"> Знание свойств бумаги (рвется, мнется, намокает)</w:t>
            </w:r>
          </w:p>
          <w:p w:rsidR="00491CF8" w:rsidRPr="00491CF8" w:rsidRDefault="00491CF8" w:rsidP="00491CF8">
            <w:pPr>
              <w:numPr>
                <w:ilvl w:val="0"/>
                <w:numId w:val="15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91CF8">
              <w:rPr>
                <w:sz w:val="28"/>
                <w:szCs w:val="28"/>
              </w:rPr>
              <w:t xml:space="preserve"> Узнавание предметов, изготовленных из стекла (ваза, стакан, оконное стекло, очки и др.)</w:t>
            </w:r>
          </w:p>
          <w:p w:rsidR="00491CF8" w:rsidRPr="00491CF8" w:rsidRDefault="00491CF8" w:rsidP="00491CF8">
            <w:pPr>
              <w:numPr>
                <w:ilvl w:val="0"/>
                <w:numId w:val="15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91CF8">
              <w:rPr>
                <w:sz w:val="28"/>
                <w:szCs w:val="28"/>
              </w:rPr>
              <w:t xml:space="preserve"> Узнавание предметов, изготовленных из ткани (одежда, скатерть, штора, покрывала, постельное бельё, обивка мебели и др.)</w:t>
            </w:r>
          </w:p>
        </w:tc>
      </w:tr>
      <w:tr w:rsidR="00491CF8" w:rsidRPr="00491CF8" w:rsidTr="00491CF8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91CF8" w:rsidRPr="00491CF8" w:rsidRDefault="00491CF8" w:rsidP="00491C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CF8">
              <w:rPr>
                <w:b/>
                <w:bCs/>
                <w:sz w:val="28"/>
                <w:szCs w:val="28"/>
              </w:rPr>
              <w:t>2. Предметы быта.</w:t>
            </w:r>
          </w:p>
        </w:tc>
      </w:tr>
      <w:tr w:rsidR="00491CF8" w:rsidRPr="00491CF8" w:rsidTr="00491CF8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91CF8" w:rsidRPr="00491CF8" w:rsidRDefault="00491CF8" w:rsidP="00491CF8">
            <w:pPr>
              <w:numPr>
                <w:ilvl w:val="0"/>
                <w:numId w:val="16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91CF8">
              <w:rPr>
                <w:sz w:val="28"/>
                <w:szCs w:val="28"/>
              </w:rPr>
              <w:t xml:space="preserve"> Узнавание (различение) электробытовых приборов: телевизор, утюг, лампа, микроволновая печь, тостер, блендер, электрический чайник, фен</w:t>
            </w:r>
          </w:p>
          <w:p w:rsidR="00491CF8" w:rsidRPr="00491CF8" w:rsidRDefault="00491CF8" w:rsidP="00491CF8">
            <w:pPr>
              <w:numPr>
                <w:ilvl w:val="0"/>
                <w:numId w:val="16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91CF8">
              <w:rPr>
                <w:sz w:val="28"/>
                <w:szCs w:val="28"/>
              </w:rPr>
              <w:t xml:space="preserve"> Узнавание (различение) предметов интерьера: светильник, зеркало, штора, скатерть, ваза, свечи</w:t>
            </w:r>
          </w:p>
          <w:p w:rsidR="00491CF8" w:rsidRPr="00491CF8" w:rsidRDefault="00491CF8" w:rsidP="00491CF8">
            <w:pPr>
              <w:numPr>
                <w:ilvl w:val="0"/>
                <w:numId w:val="16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91CF8">
              <w:rPr>
                <w:sz w:val="28"/>
                <w:szCs w:val="28"/>
              </w:rPr>
              <w:t xml:space="preserve"> Узнавание (различение) часов: наручные, настенные, механические, электронные часы</w:t>
            </w:r>
          </w:p>
        </w:tc>
      </w:tr>
      <w:tr w:rsidR="00491CF8" w:rsidRPr="00491CF8" w:rsidTr="00491CF8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91CF8" w:rsidRPr="00491CF8" w:rsidRDefault="00491CF8" w:rsidP="00491C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CF8">
              <w:rPr>
                <w:b/>
                <w:bCs/>
                <w:sz w:val="28"/>
                <w:szCs w:val="28"/>
              </w:rPr>
              <w:t>3. Квартира, дом, двор.</w:t>
            </w:r>
          </w:p>
        </w:tc>
      </w:tr>
      <w:tr w:rsidR="00491CF8" w:rsidRPr="00491CF8" w:rsidTr="00491CF8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91CF8" w:rsidRPr="00491CF8" w:rsidRDefault="00491CF8" w:rsidP="00491CF8">
            <w:pPr>
              <w:numPr>
                <w:ilvl w:val="0"/>
                <w:numId w:val="17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91CF8">
              <w:rPr>
                <w:sz w:val="28"/>
                <w:szCs w:val="28"/>
              </w:rPr>
              <w:t xml:space="preserve"> Узнавание (различение) частей дома (стена, крыша, окно, дверь, потолок, пол)</w:t>
            </w:r>
          </w:p>
          <w:p w:rsidR="00491CF8" w:rsidRPr="00491CF8" w:rsidRDefault="00491CF8" w:rsidP="00491CF8">
            <w:pPr>
              <w:numPr>
                <w:ilvl w:val="0"/>
                <w:numId w:val="17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91CF8">
              <w:rPr>
                <w:sz w:val="28"/>
                <w:szCs w:val="28"/>
              </w:rPr>
              <w:t xml:space="preserve"> Узнавание (различение) помещений квартиры (комната (спальная, детская, гостиная), прихожая, кухня, ванная комната, санузел)</w:t>
            </w:r>
          </w:p>
        </w:tc>
      </w:tr>
      <w:tr w:rsidR="00491CF8" w:rsidRPr="00491CF8" w:rsidTr="00491CF8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91CF8" w:rsidRPr="00491CF8" w:rsidRDefault="00491CF8" w:rsidP="00491C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CF8">
              <w:rPr>
                <w:b/>
                <w:bCs/>
                <w:sz w:val="28"/>
                <w:szCs w:val="28"/>
              </w:rPr>
              <w:t>4. Село</w:t>
            </w:r>
          </w:p>
        </w:tc>
      </w:tr>
      <w:tr w:rsidR="00491CF8" w:rsidRPr="00491CF8" w:rsidTr="00491CF8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91CF8" w:rsidRPr="00491CF8" w:rsidRDefault="00491CF8" w:rsidP="00491CF8">
            <w:pPr>
              <w:numPr>
                <w:ilvl w:val="0"/>
                <w:numId w:val="18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91CF8">
              <w:rPr>
                <w:sz w:val="28"/>
                <w:szCs w:val="28"/>
              </w:rPr>
              <w:t xml:space="preserve"> Узнавание (различение) профессий (врач, продавец, парикмахер, почтальон)</w:t>
            </w:r>
          </w:p>
        </w:tc>
      </w:tr>
      <w:tr w:rsidR="00491CF8" w:rsidRPr="00491CF8" w:rsidTr="00491CF8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91CF8" w:rsidRPr="00491CF8" w:rsidRDefault="00491CF8" w:rsidP="00491C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CF8">
              <w:rPr>
                <w:b/>
                <w:bCs/>
                <w:sz w:val="28"/>
                <w:szCs w:val="28"/>
              </w:rPr>
              <w:t>5. Транспорт.</w:t>
            </w:r>
          </w:p>
        </w:tc>
      </w:tr>
      <w:tr w:rsidR="00491CF8" w:rsidRPr="00491CF8" w:rsidTr="00491CF8">
        <w:tc>
          <w:tcPr>
            <w:tcW w:w="10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91CF8" w:rsidRPr="00491CF8" w:rsidRDefault="00491CF8" w:rsidP="00491CF8">
            <w:pPr>
              <w:numPr>
                <w:ilvl w:val="0"/>
                <w:numId w:val="19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91CF8">
              <w:rPr>
                <w:sz w:val="28"/>
                <w:szCs w:val="28"/>
              </w:rPr>
              <w:t xml:space="preserve"> Узнавание (различение) составных частей транспортного средства</w:t>
            </w:r>
          </w:p>
        </w:tc>
      </w:tr>
    </w:tbl>
    <w:p w:rsidR="00491CF8" w:rsidRDefault="00491CF8" w:rsidP="00DA6B63">
      <w:pPr>
        <w:spacing w:line="276" w:lineRule="auto"/>
        <w:rPr>
          <w:sz w:val="28"/>
          <w:szCs w:val="28"/>
        </w:rPr>
      </w:pPr>
    </w:p>
    <w:p w:rsidR="00DF0F9C" w:rsidRPr="00FE2308" w:rsidRDefault="00DF0F9C" w:rsidP="004C68D1">
      <w:pPr>
        <w:shd w:val="clear" w:color="auto" w:fill="FFFFFF"/>
        <w:ind w:right="-2"/>
        <w:jc w:val="both"/>
        <w:rPr>
          <w:rFonts w:ascii="Calibri" w:hAnsi="Calibri"/>
          <w:color w:val="000000"/>
        </w:rPr>
      </w:pPr>
      <w:r w:rsidRPr="00FE2308">
        <w:rPr>
          <w:color w:val="000000"/>
          <w:sz w:val="28"/>
          <w:szCs w:val="28"/>
          <w:shd w:val="clear" w:color="auto" w:fill="FFFFFF"/>
        </w:rPr>
        <w:t>Для того чтобы обучающиеся </w:t>
      </w:r>
      <w:r w:rsidR="004C68D1">
        <w:rPr>
          <w:color w:val="000000"/>
          <w:sz w:val="28"/>
          <w:szCs w:val="28"/>
        </w:rPr>
        <w:t xml:space="preserve">с тяжелой </w:t>
      </w:r>
      <w:r w:rsidRPr="00FE2308">
        <w:rPr>
          <w:color w:val="000000"/>
          <w:sz w:val="28"/>
          <w:szCs w:val="28"/>
        </w:rPr>
        <w:t>умственной отсталостью (интеллектуальными нарушениями), тяжелыми и множественными нарушениями развития</w:t>
      </w:r>
      <w:r w:rsidRPr="00FE2308">
        <w:rPr>
          <w:color w:val="000000"/>
          <w:sz w:val="28"/>
          <w:szCs w:val="28"/>
          <w:shd w:val="clear" w:color="auto" w:fill="FFFFFF"/>
        </w:rPr>
        <w:t xml:space="preserve"> успешно освоили программу по предмету Окружающий социальный мир педагогу необходимо: широко использовать наглядный материал, многократное повторение изучаемых понятий, </w:t>
      </w:r>
      <w:r w:rsidRPr="00FE2308">
        <w:rPr>
          <w:color w:val="000000"/>
          <w:sz w:val="28"/>
          <w:szCs w:val="28"/>
          <w:shd w:val="clear" w:color="auto" w:fill="FFFFFF"/>
        </w:rPr>
        <w:lastRenderedPageBreak/>
        <w:t>предметов и явлений, максимально опираться на чувственный опыт ребенка, учитывать ин</w:t>
      </w:r>
      <w:r w:rsidR="004C68D1">
        <w:rPr>
          <w:color w:val="000000"/>
          <w:sz w:val="28"/>
          <w:szCs w:val="28"/>
          <w:shd w:val="clear" w:color="auto" w:fill="FFFFFF"/>
        </w:rPr>
        <w:t xml:space="preserve">дивидуальные особенности  ученика. </w:t>
      </w:r>
      <w:r w:rsidRPr="00FE2308">
        <w:rPr>
          <w:color w:val="000000"/>
          <w:sz w:val="28"/>
          <w:szCs w:val="28"/>
          <w:shd w:val="clear" w:color="auto" w:fill="FFFFFF"/>
        </w:rPr>
        <w:t>Приоритетным направлением в обучении является игровая деятельность.</w:t>
      </w:r>
      <w:r w:rsidR="00D11FD2">
        <w:rPr>
          <w:color w:val="000000"/>
          <w:sz w:val="28"/>
          <w:szCs w:val="28"/>
          <w:shd w:val="clear" w:color="auto" w:fill="FFFFFF"/>
        </w:rPr>
        <w:t xml:space="preserve"> </w:t>
      </w:r>
      <w:r w:rsidRPr="00FE2308">
        <w:rPr>
          <w:color w:val="000000"/>
          <w:sz w:val="28"/>
          <w:szCs w:val="28"/>
        </w:rPr>
        <w:t>Деятельность педагога должна носить практическую направленность, позволяющую подготовить детей к доступным для них видам труда, социальной адаптации. Необходимо использовать технические средства обучения, компьютер и дидактические материалы, соблюдать охранительный режим. Необходим замедленный темп обучения.</w:t>
      </w:r>
    </w:p>
    <w:p w:rsidR="001416B2" w:rsidRDefault="001416B2" w:rsidP="00DF0F9C">
      <w:pPr>
        <w:shd w:val="clear" w:color="auto" w:fill="FFFFFF"/>
        <w:spacing w:after="150"/>
        <w:rPr>
          <w:color w:val="333333"/>
          <w:sz w:val="21"/>
          <w:szCs w:val="21"/>
        </w:rPr>
      </w:pPr>
    </w:p>
    <w:p w:rsidR="00DA6B63" w:rsidRDefault="00491CF8" w:rsidP="00DA6B63">
      <w:pPr>
        <w:shd w:val="clear" w:color="auto" w:fill="FFFFFF"/>
        <w:spacing w:after="150"/>
        <w:jc w:val="right"/>
        <w:rPr>
          <w:b/>
          <w:sz w:val="28"/>
        </w:rPr>
      </w:pPr>
      <w:r>
        <w:rPr>
          <w:b/>
          <w:sz w:val="28"/>
        </w:rPr>
        <w:t xml:space="preserve"> </w:t>
      </w:r>
    </w:p>
    <w:p w:rsidR="00491CF8" w:rsidRDefault="00491CF8" w:rsidP="005928E2">
      <w:pPr>
        <w:pStyle w:val="a3"/>
        <w:spacing w:line="276" w:lineRule="auto"/>
        <w:jc w:val="center"/>
        <w:rPr>
          <w:b/>
          <w:sz w:val="28"/>
        </w:rPr>
      </w:pPr>
    </w:p>
    <w:p w:rsidR="00491CF8" w:rsidRDefault="00491CF8" w:rsidP="005928E2">
      <w:pPr>
        <w:pStyle w:val="a3"/>
        <w:spacing w:line="276" w:lineRule="auto"/>
        <w:jc w:val="center"/>
        <w:rPr>
          <w:b/>
          <w:sz w:val="28"/>
        </w:rPr>
      </w:pPr>
    </w:p>
    <w:p w:rsidR="00D11FD2" w:rsidRPr="005928E2" w:rsidRDefault="00D11FD2" w:rsidP="005928E2">
      <w:pPr>
        <w:pStyle w:val="a3"/>
        <w:spacing w:line="276" w:lineRule="auto"/>
        <w:jc w:val="center"/>
        <w:rPr>
          <w:b/>
          <w:sz w:val="28"/>
        </w:rPr>
      </w:pPr>
      <w:r w:rsidRPr="005928E2">
        <w:rPr>
          <w:b/>
          <w:sz w:val="28"/>
        </w:rPr>
        <w:t xml:space="preserve">Календарно – тематическое </w:t>
      </w:r>
      <w:r w:rsidR="001416B2" w:rsidRPr="005928E2">
        <w:rPr>
          <w:b/>
          <w:sz w:val="28"/>
        </w:rPr>
        <w:t>планирование</w:t>
      </w:r>
    </w:p>
    <w:p w:rsidR="00D11FD2" w:rsidRPr="005928E2" w:rsidRDefault="00DA6B63" w:rsidP="005928E2">
      <w:pPr>
        <w:pStyle w:val="a3"/>
        <w:spacing w:line="276" w:lineRule="auto"/>
        <w:jc w:val="center"/>
        <w:rPr>
          <w:b/>
          <w:color w:val="000000" w:themeColor="text1"/>
          <w:sz w:val="28"/>
          <w:szCs w:val="21"/>
        </w:rPr>
      </w:pPr>
      <w:r w:rsidRPr="005928E2">
        <w:rPr>
          <w:b/>
          <w:color w:val="000000" w:themeColor="text1"/>
          <w:sz w:val="28"/>
          <w:szCs w:val="21"/>
        </w:rPr>
        <w:t>«</w:t>
      </w:r>
      <w:r w:rsidR="00D11FD2" w:rsidRPr="005928E2">
        <w:rPr>
          <w:b/>
          <w:color w:val="000000" w:themeColor="text1"/>
          <w:sz w:val="28"/>
          <w:szCs w:val="21"/>
        </w:rPr>
        <w:t>Окружающий социальный мир»</w:t>
      </w:r>
    </w:p>
    <w:p w:rsidR="00D11FD2" w:rsidRPr="00DA6B63" w:rsidRDefault="00D11FD2" w:rsidP="00D11FD2">
      <w:pPr>
        <w:pStyle w:val="a3"/>
        <w:jc w:val="center"/>
        <w:rPr>
          <w:b/>
          <w:sz w:val="28"/>
        </w:rPr>
      </w:pPr>
      <w:r w:rsidRPr="00DA6B63">
        <w:rPr>
          <w:b/>
          <w:sz w:val="28"/>
          <w:lang w:val="en-US"/>
        </w:rPr>
        <w:t>I</w:t>
      </w:r>
      <w:r w:rsidRPr="00DA6B63">
        <w:rPr>
          <w:b/>
          <w:sz w:val="28"/>
        </w:rPr>
        <w:t xml:space="preserve"> четверть</w:t>
      </w:r>
    </w:p>
    <w:p w:rsidR="00D11FD2" w:rsidRPr="00AE05F7" w:rsidRDefault="00D11FD2" w:rsidP="00D11FD2">
      <w:pPr>
        <w:pStyle w:val="a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5211"/>
        <w:gridCol w:w="1954"/>
        <w:gridCol w:w="1789"/>
      </w:tblGrid>
      <w:tr w:rsidR="004D297A" w:rsidRPr="00DA6B63" w:rsidTr="004D297A">
        <w:trPr>
          <w:trHeight w:val="614"/>
        </w:trPr>
        <w:tc>
          <w:tcPr>
            <w:tcW w:w="617" w:type="dxa"/>
          </w:tcPr>
          <w:p w:rsidR="004D297A" w:rsidRPr="00DA6B63" w:rsidRDefault="004D297A" w:rsidP="006D4DA4">
            <w:pPr>
              <w:pStyle w:val="a3"/>
              <w:rPr>
                <w:b/>
                <w:sz w:val="28"/>
                <w:szCs w:val="28"/>
              </w:rPr>
            </w:pPr>
            <w:r w:rsidRPr="00DA6B63">
              <w:rPr>
                <w:b/>
                <w:sz w:val="28"/>
                <w:szCs w:val="28"/>
              </w:rPr>
              <w:t>№</w:t>
            </w:r>
          </w:p>
          <w:p w:rsidR="004D297A" w:rsidRPr="00DA6B63" w:rsidRDefault="004D297A" w:rsidP="006D4DA4">
            <w:pPr>
              <w:pStyle w:val="a3"/>
              <w:rPr>
                <w:b/>
                <w:sz w:val="28"/>
                <w:szCs w:val="28"/>
              </w:rPr>
            </w:pPr>
            <w:r w:rsidRPr="00DA6B63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5211" w:type="dxa"/>
          </w:tcPr>
          <w:p w:rsidR="004D297A" w:rsidRPr="00DA6B63" w:rsidRDefault="004D297A" w:rsidP="006D4DA4">
            <w:pPr>
              <w:pStyle w:val="a3"/>
              <w:rPr>
                <w:b/>
                <w:sz w:val="28"/>
                <w:szCs w:val="28"/>
              </w:rPr>
            </w:pPr>
            <w:r w:rsidRPr="00DA6B63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954" w:type="dxa"/>
          </w:tcPr>
          <w:p w:rsidR="004D297A" w:rsidRPr="00DA6B63" w:rsidRDefault="004D297A" w:rsidP="006D4DA4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DA6B63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789" w:type="dxa"/>
          </w:tcPr>
          <w:p w:rsidR="004D297A" w:rsidRPr="00DA6B63" w:rsidRDefault="004D297A" w:rsidP="006D4DA4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</w:tr>
      <w:tr w:rsidR="004D297A" w:rsidRPr="00DA6B63" w:rsidTr="004D297A">
        <w:trPr>
          <w:trHeight w:val="614"/>
        </w:trPr>
        <w:tc>
          <w:tcPr>
            <w:tcW w:w="617" w:type="dxa"/>
          </w:tcPr>
          <w:p w:rsidR="004D297A" w:rsidRPr="00DA6B63" w:rsidRDefault="004D297A" w:rsidP="006D4DA4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5211" w:type="dxa"/>
          </w:tcPr>
          <w:p w:rsidR="004D297A" w:rsidRPr="00DA6B63" w:rsidRDefault="004D297A" w:rsidP="006D4DA4">
            <w:pPr>
              <w:pStyle w:val="a3"/>
              <w:rPr>
                <w:b/>
                <w:sz w:val="28"/>
                <w:szCs w:val="28"/>
              </w:rPr>
            </w:pPr>
            <w:r w:rsidRPr="004D297A">
              <w:rPr>
                <w:b/>
                <w:sz w:val="28"/>
                <w:szCs w:val="28"/>
              </w:rPr>
              <w:t>Предметы и материалы, изготовленные человеком.</w:t>
            </w:r>
          </w:p>
        </w:tc>
        <w:tc>
          <w:tcPr>
            <w:tcW w:w="1954" w:type="dxa"/>
          </w:tcPr>
          <w:p w:rsidR="004D297A" w:rsidRPr="00DA6B63" w:rsidRDefault="004D297A" w:rsidP="006D4DA4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9" w:type="dxa"/>
          </w:tcPr>
          <w:p w:rsidR="004D297A" w:rsidRDefault="004D297A" w:rsidP="006D4DA4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19"/>
        </w:trPr>
        <w:tc>
          <w:tcPr>
            <w:tcW w:w="617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5211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491CF8">
              <w:rPr>
                <w:sz w:val="28"/>
                <w:szCs w:val="28"/>
              </w:rPr>
              <w:t>Знание свойств бумаги (рвется, мнется, намокает)</w:t>
            </w:r>
          </w:p>
        </w:tc>
        <w:tc>
          <w:tcPr>
            <w:tcW w:w="1954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294"/>
        </w:trPr>
        <w:tc>
          <w:tcPr>
            <w:tcW w:w="617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2</w:t>
            </w:r>
          </w:p>
        </w:tc>
        <w:tc>
          <w:tcPr>
            <w:tcW w:w="5211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491CF8">
              <w:rPr>
                <w:sz w:val="28"/>
                <w:szCs w:val="28"/>
              </w:rPr>
              <w:t>Знание свойств бумаги (рвется, мнется, намокает)</w:t>
            </w:r>
          </w:p>
        </w:tc>
        <w:tc>
          <w:tcPr>
            <w:tcW w:w="1954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294"/>
        </w:trPr>
        <w:tc>
          <w:tcPr>
            <w:tcW w:w="617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3</w:t>
            </w:r>
          </w:p>
        </w:tc>
        <w:tc>
          <w:tcPr>
            <w:tcW w:w="5211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491CF8">
              <w:rPr>
                <w:sz w:val="28"/>
                <w:szCs w:val="28"/>
              </w:rPr>
              <w:t>Знание свойств бумаги (рвется, мнется, намокает)</w:t>
            </w:r>
          </w:p>
        </w:tc>
        <w:tc>
          <w:tcPr>
            <w:tcW w:w="1954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294"/>
        </w:trPr>
        <w:tc>
          <w:tcPr>
            <w:tcW w:w="617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4</w:t>
            </w:r>
          </w:p>
        </w:tc>
        <w:tc>
          <w:tcPr>
            <w:tcW w:w="5211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491CF8">
              <w:rPr>
                <w:sz w:val="28"/>
                <w:szCs w:val="28"/>
              </w:rPr>
              <w:t>Знание свойств бумаги (рвется, мнется, намокает)</w:t>
            </w:r>
          </w:p>
        </w:tc>
        <w:tc>
          <w:tcPr>
            <w:tcW w:w="1954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294"/>
        </w:trPr>
        <w:tc>
          <w:tcPr>
            <w:tcW w:w="617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5</w:t>
            </w:r>
          </w:p>
        </w:tc>
        <w:tc>
          <w:tcPr>
            <w:tcW w:w="5211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491CF8">
              <w:rPr>
                <w:sz w:val="28"/>
                <w:szCs w:val="28"/>
              </w:rPr>
              <w:t>Знание свойств бумаги (рвется, мнется, намокает)</w:t>
            </w:r>
          </w:p>
        </w:tc>
        <w:tc>
          <w:tcPr>
            <w:tcW w:w="1954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19"/>
        </w:trPr>
        <w:tc>
          <w:tcPr>
            <w:tcW w:w="617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6</w:t>
            </w:r>
          </w:p>
        </w:tc>
        <w:tc>
          <w:tcPr>
            <w:tcW w:w="5211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491CF8">
              <w:rPr>
                <w:sz w:val="28"/>
                <w:szCs w:val="28"/>
              </w:rPr>
              <w:t>Знание свойств бумаги (рвется, мнется, намокает)</w:t>
            </w:r>
          </w:p>
        </w:tc>
        <w:tc>
          <w:tcPr>
            <w:tcW w:w="1954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294"/>
        </w:trPr>
        <w:tc>
          <w:tcPr>
            <w:tcW w:w="617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7</w:t>
            </w:r>
          </w:p>
        </w:tc>
        <w:tc>
          <w:tcPr>
            <w:tcW w:w="5211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491CF8">
              <w:rPr>
                <w:sz w:val="28"/>
                <w:szCs w:val="28"/>
              </w:rPr>
              <w:t>Узнавание предметов, изготовленных из стекла (ваза, стакан, оконное стекло, очки и др.)</w:t>
            </w:r>
          </w:p>
        </w:tc>
        <w:tc>
          <w:tcPr>
            <w:tcW w:w="1954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294"/>
        </w:trPr>
        <w:tc>
          <w:tcPr>
            <w:tcW w:w="617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8</w:t>
            </w:r>
          </w:p>
        </w:tc>
        <w:tc>
          <w:tcPr>
            <w:tcW w:w="5211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491CF8">
              <w:rPr>
                <w:sz w:val="28"/>
                <w:szCs w:val="28"/>
              </w:rPr>
              <w:t>Узнавание предметов, изготовленных из стекла (ваза, стакан, оконное стекло, очки и др.)</w:t>
            </w:r>
          </w:p>
        </w:tc>
        <w:tc>
          <w:tcPr>
            <w:tcW w:w="1954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19"/>
        </w:trPr>
        <w:tc>
          <w:tcPr>
            <w:tcW w:w="617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9</w:t>
            </w:r>
          </w:p>
        </w:tc>
        <w:tc>
          <w:tcPr>
            <w:tcW w:w="5211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491CF8">
              <w:rPr>
                <w:sz w:val="28"/>
                <w:szCs w:val="28"/>
              </w:rPr>
              <w:t>Узнавание предметов, изготовленных из стекла (ваза, стакан, оконное стекло, очки и др.)</w:t>
            </w:r>
          </w:p>
        </w:tc>
        <w:tc>
          <w:tcPr>
            <w:tcW w:w="1954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10</w:t>
            </w:r>
          </w:p>
        </w:tc>
        <w:tc>
          <w:tcPr>
            <w:tcW w:w="5211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491CF8">
              <w:rPr>
                <w:sz w:val="28"/>
                <w:szCs w:val="28"/>
              </w:rPr>
              <w:t xml:space="preserve">Узнавание предметов, изготовленных из стекла (ваза, стакан, оконное стекло, </w:t>
            </w:r>
            <w:r w:rsidRPr="00491CF8">
              <w:rPr>
                <w:sz w:val="28"/>
                <w:szCs w:val="28"/>
              </w:rPr>
              <w:lastRenderedPageBreak/>
              <w:t>очки и др.)</w:t>
            </w:r>
          </w:p>
        </w:tc>
        <w:tc>
          <w:tcPr>
            <w:tcW w:w="1954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789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5211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491CF8">
              <w:rPr>
                <w:sz w:val="28"/>
                <w:szCs w:val="28"/>
              </w:rPr>
              <w:t>Узнавание предметов, изготовленных из стекла (ваза, стакан, оконное стекло, очки и др.)</w:t>
            </w:r>
          </w:p>
        </w:tc>
        <w:tc>
          <w:tcPr>
            <w:tcW w:w="1954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254"/>
        </w:trPr>
        <w:tc>
          <w:tcPr>
            <w:tcW w:w="617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12</w:t>
            </w:r>
          </w:p>
        </w:tc>
        <w:tc>
          <w:tcPr>
            <w:tcW w:w="5211" w:type="dxa"/>
          </w:tcPr>
          <w:p w:rsidR="004D297A" w:rsidRPr="00DA6B63" w:rsidRDefault="004D297A" w:rsidP="006D4DA4">
            <w:pPr>
              <w:pStyle w:val="a3"/>
              <w:rPr>
                <w:sz w:val="28"/>
                <w:szCs w:val="28"/>
              </w:rPr>
            </w:pPr>
            <w:r w:rsidRPr="00491CF8">
              <w:rPr>
                <w:sz w:val="28"/>
                <w:szCs w:val="28"/>
              </w:rPr>
              <w:t>Узнавание предметов, изготовленных из стекла (ваза, стакан, оконное стекло, очки и др.)</w:t>
            </w:r>
          </w:p>
        </w:tc>
        <w:tc>
          <w:tcPr>
            <w:tcW w:w="1954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6D4DA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Pr="00DA6B63" w:rsidRDefault="004D297A" w:rsidP="00E63056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13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предметов, изготовленных из ткани (одежда, скатерть, штора, покрывала, постельное бельё, обивка мебели и др.)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Pr="00DA6B63" w:rsidRDefault="004D297A" w:rsidP="00E63056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14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предметов, изготовленных из ткани (одежда, скатерть, штора, покрывала, постельное бельё, обивка мебели и др.)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Pr="00DA6B63" w:rsidRDefault="004D297A" w:rsidP="00E63056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15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предметов, изготовленных из ткани (одежда, скатерть, штора, покрывала, постельное бельё, обивка мебели и др.)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Pr="00DA6B63" w:rsidRDefault="004D297A" w:rsidP="00E63056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16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предметов, изготовленных из ткани (одежда, скатерть, штора, покрывала, постельное бельё, обивка мебели и др.)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Pr="00DA6B63" w:rsidRDefault="004D297A" w:rsidP="00E63056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17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предметов, изготовленных из ткани (одежда, скатерть, штора, покрывала, постельное бельё, обивка мебели и др.)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89"/>
        </w:trPr>
        <w:tc>
          <w:tcPr>
            <w:tcW w:w="617" w:type="dxa"/>
          </w:tcPr>
          <w:p w:rsidR="004D297A" w:rsidRPr="00DA6B63" w:rsidRDefault="004D297A" w:rsidP="00E63056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18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предметов, изготовленных из ткани (одежда, скатерть, штора, покрывала, постельное бельё, обивка мебели и др.)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89"/>
        </w:trPr>
        <w:tc>
          <w:tcPr>
            <w:tcW w:w="617" w:type="dxa"/>
          </w:tcPr>
          <w:p w:rsidR="004D297A" w:rsidRPr="00DA6B63" w:rsidRDefault="004D297A" w:rsidP="00E63056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4D297A" w:rsidRPr="004D297A" w:rsidRDefault="004D297A" w:rsidP="004D297A">
            <w:pPr>
              <w:jc w:val="center"/>
              <w:rPr>
                <w:b/>
                <w:sz w:val="28"/>
                <w:szCs w:val="28"/>
              </w:rPr>
            </w:pPr>
            <w:r w:rsidRPr="004D297A">
              <w:rPr>
                <w:b/>
                <w:sz w:val="28"/>
                <w:szCs w:val="28"/>
              </w:rPr>
              <w:t>Предметы быта.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Pr="00DA6B63" w:rsidRDefault="004D297A" w:rsidP="00E63056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19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электробытовых приборов: телевизор, утюг, лампа, микроволновая печь, тостер, блендер, электрический чайник, фен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Pr="00DA6B63" w:rsidRDefault="004D297A" w:rsidP="00E63056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20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электробытовых приборов: телевизор, утюг, лампа, микроволновая печь, тостер, блендер, электрический чайник, фен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Pr="00DA6B63" w:rsidRDefault="004D297A" w:rsidP="00E63056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21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электробытовых приборов: телевизор, утюг, лампа, микроволновая печь, тостер, блендер, электрический чайник, фен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Pr="00DA6B63" w:rsidRDefault="004D297A" w:rsidP="00E63056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электробытовых приборов: телевизор, утюг, лампа, микроволновая печь, тостер, блендер, электрический чайник, фен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Pr="00DA6B63" w:rsidRDefault="004D297A" w:rsidP="00E63056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23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электробытовых приборов: телевизор, утюг, лампа, микроволновая печь, тостер, блендер, электрический чайник, фен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Pr="00DA6B63" w:rsidRDefault="004D297A" w:rsidP="00E63056">
            <w:pPr>
              <w:pStyle w:val="a3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24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электробытовых приборов: телевизор, утюг, лампа, микроволновая печь, тостер, блендер, электрический чайник, фен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Pr="00DA6B63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электробытовых приборов: телевизор, утюг, лампа, микроволновая печь, тостер, блендер, электрический чайник, фен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Pr="00DA6B63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электробытовых приборов: телевизор, утюг, лампа, микроволновая печь, тостер, блендер, электрический чайник, фен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предметов интерьера: светильник, зеркало, штора, скатерть, ваза, свечи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предметов интерьера: светильник, зеркало, штора, скатерть, ваза, свечи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предметов интерьера: светильник, зеркало, штора, скатерть, ваза, свечи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предметов интерьера: светильник, зеркало, штора, скатерть, ваза, свечи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предметов интерьера: светильник, зеркало, штора, скатерть, ваза, свечи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предметов интерьера: светильник, зеркало, штора, скатерть, ваза, свечи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предметов интерьера: светильник, зеркало, штора, скатерть, ваза, свечи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предметов интерьера: светильник, зеркало, штора, скатерть, ваза, свечи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предметов интерьера: светильник, зеркало, штора, скатерть, ваза, свечи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предметов интерьера: светильник, зеркало, штора, скатерть, ваза, свечи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часов: наручные, настенные, механические, электронные часы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часов: наручные, настенные, механические, электронные часы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часов: наручные, настенные, механические, электронные часы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часов: наручные, настенные, механические, электронные часы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часов: наручные, настенные, механические, электронные часы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часов: наручные, настенные, механические, электронные часы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часов: наручные, настенные, механические, электронные часы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часов: наручные, настенные, механические, электронные часы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часов: наручные, настенные, механические, электронные часы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часов: наручные, настенные, механические, электронные часы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4D297A" w:rsidRPr="004D297A" w:rsidRDefault="004D297A" w:rsidP="00E63056">
            <w:pPr>
              <w:rPr>
                <w:b/>
                <w:sz w:val="28"/>
                <w:szCs w:val="28"/>
              </w:rPr>
            </w:pPr>
            <w:r w:rsidRPr="004D297A">
              <w:rPr>
                <w:b/>
                <w:sz w:val="28"/>
                <w:szCs w:val="28"/>
              </w:rPr>
              <w:t>Квартира, дом, двор.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частей дома (стена, крыша, окно, дверь, потолок, пол)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частей дома (стена, крыша, окно, дверь, потолок, пол)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частей дома (стена, крыша, окно, дверь, потолок, пол)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 xml:space="preserve">Узнавание (различение) частей дома </w:t>
            </w:r>
            <w:r w:rsidRPr="00E63056">
              <w:rPr>
                <w:sz w:val="28"/>
                <w:szCs w:val="28"/>
              </w:rPr>
              <w:lastRenderedPageBreak/>
              <w:t>(стена, крыша, окно, дверь, потолок, пол)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частей дома (стена, крыша, окно, дверь, потолок, пол)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частей дома (стена, крыша, окно, дверь, потолок, пол)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частей дома (стена, крыша, окно, дверь, потолок, пол)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помещений квартиры (комната (спальная, детская, гостиная), прихожая, кухня, ванная комната, санузел)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помещений квартиры (комната (спальная, детская, гостиная), прихожая, кухня, ванная комната, санузел)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помещений квартиры (комната (спальная, детская, гостиная), прихожая, кухня, ванная комната, санузел)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помещений квартиры (комната (спальная, детская, гостиная), прихожая, кухня, ванная комната, санузел)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помещений квартиры (комната (спальная, детская, гостиная), прихожая, кухня, ванная комната, санузел)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4D297A" w:rsidRPr="004D297A" w:rsidRDefault="004D297A" w:rsidP="004D297A">
            <w:pPr>
              <w:jc w:val="center"/>
              <w:rPr>
                <w:b/>
                <w:sz w:val="28"/>
                <w:szCs w:val="28"/>
              </w:rPr>
            </w:pPr>
            <w:r w:rsidRPr="004D297A">
              <w:rPr>
                <w:b/>
                <w:sz w:val="28"/>
                <w:szCs w:val="28"/>
              </w:rPr>
              <w:t>Село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профессий (врач, продавец, парикмахер, почтальон)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профессий (врач, продавец, парикмахер, почтальон)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профессий (врач, продавец, парикмахер, почтальон)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профессий (врач, продавец, парикмахер, почтальон)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профессий (врач, продавец, парикмахер, почтальон)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4D297A" w:rsidRPr="004D297A" w:rsidRDefault="004D297A" w:rsidP="004D297A">
            <w:pPr>
              <w:jc w:val="center"/>
              <w:rPr>
                <w:b/>
                <w:sz w:val="28"/>
                <w:szCs w:val="28"/>
              </w:rPr>
            </w:pPr>
            <w:r w:rsidRPr="004D297A">
              <w:rPr>
                <w:b/>
                <w:sz w:val="28"/>
                <w:szCs w:val="28"/>
              </w:rPr>
              <w:t>Транспорт.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составных частей транспортного средства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составных частей транспортного средства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 xml:space="preserve">Узнавание (различение) составных </w:t>
            </w:r>
            <w:r w:rsidRPr="00E63056">
              <w:rPr>
                <w:sz w:val="28"/>
                <w:szCs w:val="28"/>
              </w:rPr>
              <w:lastRenderedPageBreak/>
              <w:t>частей транспортного средства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67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составных частей транспортного средства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D297A" w:rsidRPr="00DA6B63" w:rsidTr="004D297A">
        <w:trPr>
          <w:trHeight w:val="368"/>
        </w:trPr>
        <w:tc>
          <w:tcPr>
            <w:tcW w:w="617" w:type="dxa"/>
          </w:tcPr>
          <w:p w:rsidR="004D297A" w:rsidRDefault="004D297A" w:rsidP="00E6305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5211" w:type="dxa"/>
          </w:tcPr>
          <w:p w:rsidR="004D297A" w:rsidRPr="00E63056" w:rsidRDefault="004D297A" w:rsidP="00E63056">
            <w:pPr>
              <w:rPr>
                <w:sz w:val="28"/>
                <w:szCs w:val="28"/>
              </w:rPr>
            </w:pPr>
            <w:r w:rsidRPr="00E63056">
              <w:rPr>
                <w:sz w:val="28"/>
                <w:szCs w:val="28"/>
              </w:rPr>
              <w:t>Узнавание (различение) составных частей транспортного средства</w:t>
            </w:r>
          </w:p>
        </w:tc>
        <w:tc>
          <w:tcPr>
            <w:tcW w:w="1954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  <w:r w:rsidRPr="00DA6B63">
              <w:rPr>
                <w:sz w:val="28"/>
                <w:szCs w:val="28"/>
              </w:rPr>
              <w:t>1</w:t>
            </w:r>
          </w:p>
        </w:tc>
        <w:tc>
          <w:tcPr>
            <w:tcW w:w="1789" w:type="dxa"/>
          </w:tcPr>
          <w:p w:rsidR="004D297A" w:rsidRPr="00DA6B63" w:rsidRDefault="004D297A" w:rsidP="00E6305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D11FD2" w:rsidRDefault="00D11FD2" w:rsidP="00D11FD2">
      <w:pPr>
        <w:pStyle w:val="a3"/>
      </w:pPr>
    </w:p>
    <w:p w:rsidR="004D297A" w:rsidRPr="00AE05F7" w:rsidRDefault="004D297A" w:rsidP="00D11FD2">
      <w:pPr>
        <w:pStyle w:val="a3"/>
      </w:pPr>
    </w:p>
    <w:p w:rsidR="002B2D52" w:rsidRDefault="002B2D52" w:rsidP="00DA6B63">
      <w:pPr>
        <w:spacing w:line="276" w:lineRule="auto"/>
        <w:ind w:firstLine="709"/>
        <w:jc w:val="center"/>
        <w:rPr>
          <w:b/>
          <w:sz w:val="28"/>
        </w:rPr>
      </w:pPr>
      <w:r w:rsidRPr="00E32B10">
        <w:rPr>
          <w:b/>
          <w:sz w:val="28"/>
        </w:rPr>
        <w:t>УЧЕБНО-МЕТОДИЧЕСКОЕ ОБЕСПЕЧЕНИЕ</w:t>
      </w:r>
    </w:p>
    <w:p w:rsidR="003325B1" w:rsidRPr="004C68D1" w:rsidRDefault="002B2D52" w:rsidP="004C68D1">
      <w:pPr>
        <w:pStyle w:val="a8"/>
        <w:numPr>
          <w:ilvl w:val="0"/>
          <w:numId w:val="13"/>
        </w:numPr>
        <w:spacing w:line="276" w:lineRule="auto"/>
        <w:ind w:left="0" w:firstLine="0"/>
        <w:jc w:val="both"/>
        <w:rPr>
          <w:color w:val="05080F"/>
          <w:sz w:val="28"/>
          <w:szCs w:val="24"/>
        </w:rPr>
      </w:pPr>
      <w:r w:rsidRPr="003325B1">
        <w:rPr>
          <w:color w:val="05080F"/>
          <w:sz w:val="28"/>
          <w:szCs w:val="24"/>
        </w:rPr>
        <w:t xml:space="preserve">Примерная адаптированная общеобразовательная программа образования учащихся с умственной отсталостью (интеллектуальными </w:t>
      </w:r>
      <w:proofErr w:type="gramStart"/>
      <w:r w:rsidRPr="003325B1">
        <w:rPr>
          <w:color w:val="05080F"/>
          <w:sz w:val="28"/>
          <w:szCs w:val="24"/>
        </w:rPr>
        <w:t>нарушениями)  /</w:t>
      </w:r>
      <w:proofErr w:type="gramEnd"/>
      <w:r w:rsidRPr="003325B1">
        <w:rPr>
          <w:color w:val="05080F"/>
          <w:sz w:val="28"/>
          <w:szCs w:val="24"/>
        </w:rPr>
        <w:t xml:space="preserve"> М-во образования и науки Рос. Федерации. – 2-е изд. – М.: Просвещение, 2018.</w:t>
      </w:r>
      <w:r w:rsidR="004C68D1" w:rsidRPr="004C68D1">
        <w:rPr>
          <w:color w:val="000000"/>
          <w:sz w:val="28"/>
          <w:szCs w:val="28"/>
        </w:rPr>
        <w:t xml:space="preserve"> </w:t>
      </w:r>
    </w:p>
    <w:p w:rsidR="007E0463" w:rsidRDefault="007E0463"/>
    <w:sectPr w:rsidR="007E0463" w:rsidSect="00E46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3E6C"/>
    <w:multiLevelType w:val="hybridMultilevel"/>
    <w:tmpl w:val="FFEEF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F0273"/>
    <w:multiLevelType w:val="multilevel"/>
    <w:tmpl w:val="5CF69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E13F84"/>
    <w:multiLevelType w:val="multilevel"/>
    <w:tmpl w:val="BD2A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552AC1"/>
    <w:multiLevelType w:val="hybridMultilevel"/>
    <w:tmpl w:val="C9EC08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2793FB4"/>
    <w:multiLevelType w:val="multilevel"/>
    <w:tmpl w:val="4BA6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3D390B"/>
    <w:multiLevelType w:val="hybridMultilevel"/>
    <w:tmpl w:val="219CB1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DB38EA"/>
    <w:multiLevelType w:val="multilevel"/>
    <w:tmpl w:val="702EF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FD4F3C"/>
    <w:multiLevelType w:val="hybridMultilevel"/>
    <w:tmpl w:val="D1B82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76A25"/>
    <w:multiLevelType w:val="hybridMultilevel"/>
    <w:tmpl w:val="CDCA5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95DFB"/>
    <w:multiLevelType w:val="hybridMultilevel"/>
    <w:tmpl w:val="4AE46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A38FF"/>
    <w:multiLevelType w:val="hybridMultilevel"/>
    <w:tmpl w:val="92544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77B95"/>
    <w:multiLevelType w:val="multilevel"/>
    <w:tmpl w:val="AA46C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594C41"/>
    <w:multiLevelType w:val="multilevel"/>
    <w:tmpl w:val="6180C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1C4911"/>
    <w:multiLevelType w:val="hybridMultilevel"/>
    <w:tmpl w:val="AB1AA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D378C"/>
    <w:multiLevelType w:val="multilevel"/>
    <w:tmpl w:val="6292C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274630"/>
    <w:multiLevelType w:val="multilevel"/>
    <w:tmpl w:val="DC543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947E70"/>
    <w:multiLevelType w:val="multilevel"/>
    <w:tmpl w:val="AC0A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3D91FB7"/>
    <w:multiLevelType w:val="multilevel"/>
    <w:tmpl w:val="CF22D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29447C"/>
    <w:multiLevelType w:val="hybridMultilevel"/>
    <w:tmpl w:val="14426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2"/>
  </w:num>
  <w:num w:numId="5">
    <w:abstractNumId w:val="14"/>
  </w:num>
  <w:num w:numId="6">
    <w:abstractNumId w:val="8"/>
  </w:num>
  <w:num w:numId="7">
    <w:abstractNumId w:val="0"/>
  </w:num>
  <w:num w:numId="8">
    <w:abstractNumId w:val="9"/>
  </w:num>
  <w:num w:numId="9">
    <w:abstractNumId w:val="7"/>
  </w:num>
  <w:num w:numId="10">
    <w:abstractNumId w:val="13"/>
  </w:num>
  <w:num w:numId="11">
    <w:abstractNumId w:val="18"/>
  </w:num>
  <w:num w:numId="12">
    <w:abstractNumId w:val="15"/>
  </w:num>
  <w:num w:numId="13">
    <w:abstractNumId w:val="10"/>
  </w:num>
  <w:num w:numId="14">
    <w:abstractNumId w:val="3"/>
  </w:num>
  <w:num w:numId="15">
    <w:abstractNumId w:val="4"/>
  </w:num>
  <w:num w:numId="16">
    <w:abstractNumId w:val="1"/>
  </w:num>
  <w:num w:numId="17">
    <w:abstractNumId w:val="17"/>
  </w:num>
  <w:num w:numId="18">
    <w:abstractNumId w:val="1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0F9C"/>
    <w:rsid w:val="001416B2"/>
    <w:rsid w:val="0024535F"/>
    <w:rsid w:val="002A3F66"/>
    <w:rsid w:val="002B2D52"/>
    <w:rsid w:val="003325B1"/>
    <w:rsid w:val="00491CF8"/>
    <w:rsid w:val="004C68D1"/>
    <w:rsid w:val="004D297A"/>
    <w:rsid w:val="004F1C2E"/>
    <w:rsid w:val="005928E2"/>
    <w:rsid w:val="006D4DA4"/>
    <w:rsid w:val="007E0463"/>
    <w:rsid w:val="007E172D"/>
    <w:rsid w:val="008132EF"/>
    <w:rsid w:val="00902872"/>
    <w:rsid w:val="009D7E54"/>
    <w:rsid w:val="00B13488"/>
    <w:rsid w:val="00D11FD2"/>
    <w:rsid w:val="00D7021C"/>
    <w:rsid w:val="00DA6B63"/>
    <w:rsid w:val="00DF0F9C"/>
    <w:rsid w:val="00E4683A"/>
    <w:rsid w:val="00E63056"/>
    <w:rsid w:val="00FF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3FCAD"/>
  <w15:docId w15:val="{5DACDE81-15B1-4493-96D6-FA14A151E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F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0F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DF0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rsid w:val="00DF0F9C"/>
    <w:pPr>
      <w:widowControl/>
      <w:autoSpaceDE/>
      <w:autoSpaceDN/>
      <w:adjustRightInd/>
    </w:pPr>
    <w:rPr>
      <w:rFonts w:ascii="Calibri" w:eastAsia="Arial Unicode MS" w:hAnsi="Calibri"/>
      <w:color w:val="00000A"/>
      <w:kern w:val="1"/>
      <w:lang w:eastAsia="ar-SA"/>
    </w:rPr>
  </w:style>
  <w:style w:type="character" w:customStyle="1" w:styleId="a6">
    <w:name w:val="Текст сноски Знак"/>
    <w:basedOn w:val="a0"/>
    <w:link w:val="a5"/>
    <w:uiPriority w:val="99"/>
    <w:rsid w:val="00DF0F9C"/>
    <w:rPr>
      <w:rFonts w:ascii="Calibri" w:eastAsia="Arial Unicode MS" w:hAnsi="Calibri" w:cs="Times New Roman"/>
      <w:color w:val="00000A"/>
      <w:kern w:val="1"/>
      <w:sz w:val="20"/>
      <w:szCs w:val="20"/>
      <w:lang w:eastAsia="ar-SA"/>
    </w:rPr>
  </w:style>
  <w:style w:type="paragraph" w:styleId="a7">
    <w:name w:val="Normal (Web)"/>
    <w:basedOn w:val="a"/>
    <w:uiPriority w:val="99"/>
    <w:unhideWhenUsed/>
    <w:rsid w:val="00DF0F9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9">
    <w:name w:val="c19"/>
    <w:basedOn w:val="a0"/>
    <w:rsid w:val="003325B1"/>
  </w:style>
  <w:style w:type="paragraph" w:styleId="a8">
    <w:name w:val="List Paragraph"/>
    <w:basedOn w:val="a"/>
    <w:uiPriority w:val="34"/>
    <w:qFormat/>
    <w:rsid w:val="003325B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928E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28E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uiPriority w:val="99"/>
    <w:rsid w:val="002A3F6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4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2030</Words>
  <Characters>11574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КАБ-58</dc:creator>
  <cp:lastModifiedBy>zavuch</cp:lastModifiedBy>
  <cp:revision>19</cp:revision>
  <cp:lastPrinted>2018-09-18T17:55:00Z</cp:lastPrinted>
  <dcterms:created xsi:type="dcterms:W3CDTF">2018-09-14T07:46:00Z</dcterms:created>
  <dcterms:modified xsi:type="dcterms:W3CDTF">2023-01-13T10:37:00Z</dcterms:modified>
</cp:coreProperties>
</file>